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9"/>
        <w:gridCol w:w="2808"/>
      </w:tblGrid>
      <w:tr w:rsidR="008B2EF2" w:rsidRPr="00B95E68" w:rsidTr="00417849">
        <w:trPr>
          <w:trHeight w:val="13035"/>
        </w:trPr>
        <w:tc>
          <w:tcPr>
            <w:tcW w:w="7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F2" w:rsidRPr="008347B1" w:rsidRDefault="008B2EF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347B1">
              <w:rPr>
                <w:rFonts w:ascii="Arial" w:hAnsi="Arial" w:cs="Arial"/>
                <w:b/>
                <w:bCs/>
                <w:color w:val="000000"/>
              </w:rPr>
              <w:t>bautec 201</w:t>
            </w:r>
            <w:r w:rsidR="008347B1" w:rsidRPr="008347B1"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8347B1">
              <w:rPr>
                <w:rFonts w:ascii="Arial" w:hAnsi="Arial" w:cs="Arial"/>
                <w:b/>
                <w:bCs/>
                <w:color w:val="000000"/>
              </w:rPr>
              <w:t xml:space="preserve"> – Internationale Fachmesse für</w:t>
            </w:r>
          </w:p>
          <w:p w:rsidR="008B2EF2" w:rsidRPr="008347B1" w:rsidRDefault="008B2EF2">
            <w:pPr>
              <w:rPr>
                <w:rFonts w:ascii="Arial" w:hAnsi="Arial" w:cs="Arial"/>
                <w:b/>
                <w:color w:val="000000"/>
              </w:rPr>
            </w:pPr>
            <w:r w:rsidRPr="008347B1">
              <w:rPr>
                <w:rFonts w:ascii="Arial" w:hAnsi="Arial" w:cs="Arial"/>
                <w:b/>
                <w:bCs/>
                <w:color w:val="000000"/>
              </w:rPr>
              <w:t xml:space="preserve">Bauen und Gebäudetechnik </w:t>
            </w:r>
            <w:r w:rsidRPr="008347B1">
              <w:rPr>
                <w:rFonts w:ascii="Arial" w:hAnsi="Arial" w:cs="Arial"/>
                <w:b/>
                <w:color w:val="000000"/>
              </w:rPr>
              <w:t>(</w:t>
            </w:r>
            <w:r w:rsidR="008347B1" w:rsidRPr="008347B1">
              <w:rPr>
                <w:rFonts w:ascii="Arial" w:hAnsi="Arial" w:cs="Arial"/>
                <w:b/>
                <w:color w:val="000000"/>
              </w:rPr>
              <w:t>20</w:t>
            </w:r>
            <w:r w:rsidRPr="008347B1">
              <w:rPr>
                <w:rFonts w:ascii="Arial" w:hAnsi="Arial" w:cs="Arial"/>
                <w:b/>
                <w:color w:val="000000"/>
              </w:rPr>
              <w:t>.-</w:t>
            </w:r>
            <w:r w:rsidR="008347B1" w:rsidRPr="008347B1">
              <w:rPr>
                <w:rFonts w:ascii="Arial" w:hAnsi="Arial" w:cs="Arial"/>
                <w:b/>
                <w:color w:val="000000"/>
              </w:rPr>
              <w:t>23</w:t>
            </w:r>
            <w:r w:rsidRPr="008347B1">
              <w:rPr>
                <w:rFonts w:ascii="Arial" w:hAnsi="Arial" w:cs="Arial"/>
                <w:b/>
                <w:color w:val="000000"/>
              </w:rPr>
              <w:t>. Februar</w:t>
            </w:r>
            <w:r w:rsidR="008347B1" w:rsidRPr="008347B1">
              <w:rPr>
                <w:rFonts w:ascii="Arial" w:hAnsi="Arial" w:cs="Arial"/>
                <w:b/>
                <w:color w:val="000000"/>
              </w:rPr>
              <w:t xml:space="preserve"> 2018</w:t>
            </w:r>
            <w:r w:rsidRPr="008347B1">
              <w:rPr>
                <w:rFonts w:ascii="Arial" w:hAnsi="Arial" w:cs="Arial"/>
                <w:b/>
                <w:color w:val="000000"/>
              </w:rPr>
              <w:t>)</w:t>
            </w:r>
          </w:p>
          <w:p w:rsidR="008B2EF2" w:rsidRPr="008347B1" w:rsidRDefault="008B2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57C8" w:rsidRPr="008347B1" w:rsidRDefault="00D557C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  <w:p w:rsidR="00443C37" w:rsidRPr="008347B1" w:rsidRDefault="00903DA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Save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  <w:proofErr w:type="spellEnd"/>
          </w:p>
          <w:p w:rsidR="00D557C8" w:rsidRPr="00B95E68" w:rsidRDefault="00D557C8">
            <w:pPr>
              <w:rPr>
                <w:rFonts w:ascii="Arial" w:hAnsi="Arial" w:cs="Arial"/>
                <w:b/>
                <w:bCs/>
                <w:i/>
                <w:color w:val="000000"/>
                <w:sz w:val="28"/>
                <w:szCs w:val="28"/>
              </w:rPr>
            </w:pPr>
          </w:p>
          <w:p w:rsidR="004C6048" w:rsidRPr="00B95E68" w:rsidRDefault="004C6048" w:rsidP="004C604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95E68" w:rsidRPr="00015B13" w:rsidRDefault="00015B13" w:rsidP="00B95E68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bautec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1267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2018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setzt mit neuen Formaten auf </w:t>
            </w:r>
            <w:r w:rsidR="0010250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Innovation –</w:t>
            </w:r>
            <w:r w:rsidR="0012675B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015B13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Bildung </w:t>
            </w:r>
            <w:r w:rsidR="00102506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>–</w:t>
            </w:r>
            <w:r w:rsidRPr="00015B13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 Effizienz</w:t>
            </w:r>
          </w:p>
          <w:p w:rsidR="00472239" w:rsidRPr="00FA1495" w:rsidRDefault="00472239" w:rsidP="00B95E68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  <w:p w:rsidR="00FA1495" w:rsidRPr="008D131E" w:rsidRDefault="0012675B" w:rsidP="0063379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Premiere</w:t>
            </w:r>
            <w:r w:rsidR="008A6C9F" w:rsidRPr="00102506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proofErr w:type="spellStart"/>
            <w:r w:rsidR="006860FA">
              <w:rPr>
                <w:rFonts w:ascii="Arial" w:hAnsi="Arial" w:cs="Arial"/>
                <w:b/>
                <w:sz w:val="24"/>
                <w:szCs w:val="24"/>
              </w:rPr>
              <w:t>bautec</w:t>
            </w:r>
            <w:proofErr w:type="spellEnd"/>
            <w:r w:rsidR="006860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0FA" w:rsidRPr="008D131E">
              <w:rPr>
                <w:rFonts w:ascii="Arial" w:hAnsi="Arial" w:cs="Arial"/>
                <w:b/>
                <w:sz w:val="24"/>
                <w:szCs w:val="24"/>
              </w:rPr>
              <w:t xml:space="preserve">lobt </w:t>
            </w:r>
            <w:r w:rsidR="00FA6D9C" w:rsidRPr="008D131E">
              <w:rPr>
                <w:rFonts w:ascii="Arial" w:hAnsi="Arial" w:cs="Arial"/>
                <w:b/>
                <w:sz w:val="24"/>
                <w:szCs w:val="24"/>
              </w:rPr>
              <w:t>Innovation</w:t>
            </w:r>
            <w:r w:rsidR="00FA1495" w:rsidRPr="008D131E">
              <w:rPr>
                <w:rFonts w:ascii="Arial" w:hAnsi="Arial" w:cs="Arial"/>
                <w:b/>
                <w:sz w:val="24"/>
                <w:szCs w:val="24"/>
              </w:rPr>
              <w:t xml:space="preserve">spreis </w:t>
            </w:r>
            <w:r w:rsidR="006860FA" w:rsidRPr="008D131E">
              <w:rPr>
                <w:rFonts w:ascii="Arial" w:hAnsi="Arial" w:cs="Arial"/>
                <w:b/>
                <w:sz w:val="24"/>
                <w:szCs w:val="24"/>
              </w:rPr>
              <w:t>aus</w:t>
            </w:r>
          </w:p>
          <w:p w:rsidR="00431930" w:rsidRPr="00431930" w:rsidRDefault="00313562" w:rsidP="00431930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Wettbewerb: </w:t>
            </w:r>
            <w:r w:rsidR="00431930" w:rsidRPr="006860FA">
              <w:rPr>
                <w:rFonts w:ascii="Arial" w:hAnsi="Arial" w:cs="Arial"/>
                <w:b/>
                <w:sz w:val="24"/>
                <w:szCs w:val="24"/>
              </w:rPr>
              <w:t>Studenten I Gestalten I Zukunft</w:t>
            </w:r>
          </w:p>
          <w:p w:rsidR="003C6F6B" w:rsidRPr="00102506" w:rsidRDefault="00D57380" w:rsidP="003C6F6B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02506">
              <w:rPr>
                <w:rFonts w:ascii="Arial" w:hAnsi="Arial" w:cs="Arial"/>
                <w:b/>
                <w:sz w:val="24"/>
                <w:szCs w:val="24"/>
              </w:rPr>
              <w:t>Tag der I</w:t>
            </w:r>
            <w:r w:rsidR="0063379B" w:rsidRPr="00102506">
              <w:rPr>
                <w:rFonts w:ascii="Arial" w:hAnsi="Arial" w:cs="Arial"/>
                <w:b/>
                <w:sz w:val="24"/>
                <w:szCs w:val="24"/>
              </w:rPr>
              <w:t>mmobilienwirtschaft</w:t>
            </w:r>
          </w:p>
          <w:p w:rsidR="00860A85" w:rsidRDefault="00B95E68" w:rsidP="008A6C9F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3C6F6B">
              <w:rPr>
                <w:rFonts w:ascii="Arial" w:hAnsi="Arial" w:cs="Arial"/>
                <w:sz w:val="24"/>
                <w:szCs w:val="24"/>
              </w:rPr>
              <w:t xml:space="preserve">Berlin, </w:t>
            </w:r>
            <w:r w:rsidR="00F14DFD" w:rsidRPr="00F14DFD">
              <w:rPr>
                <w:rFonts w:ascii="Arial" w:hAnsi="Arial" w:cs="Arial"/>
                <w:sz w:val="24"/>
                <w:szCs w:val="24"/>
              </w:rPr>
              <w:t>20</w:t>
            </w:r>
            <w:r w:rsidR="00472239" w:rsidRPr="003C6F6B">
              <w:rPr>
                <w:rFonts w:ascii="Arial" w:hAnsi="Arial" w:cs="Arial"/>
                <w:sz w:val="24"/>
                <w:szCs w:val="24"/>
              </w:rPr>
              <w:t>. Juni</w:t>
            </w:r>
            <w:r w:rsidR="000447D4">
              <w:rPr>
                <w:rFonts w:ascii="Arial" w:hAnsi="Arial" w:cs="Arial"/>
                <w:sz w:val="24"/>
                <w:szCs w:val="24"/>
              </w:rPr>
              <w:t xml:space="preserve"> 2017</w:t>
            </w:r>
            <w:r w:rsidRPr="003C6F6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13562">
              <w:rPr>
                <w:rFonts w:ascii="Arial" w:hAnsi="Arial" w:cs="Arial"/>
                <w:sz w:val="24"/>
                <w:szCs w:val="24"/>
              </w:rPr>
              <w:t>Mit g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>leich drei starke</w:t>
            </w:r>
            <w:r w:rsidR="00313562">
              <w:rPr>
                <w:rFonts w:ascii="Arial" w:hAnsi="Arial" w:cs="Arial"/>
                <w:sz w:val="24"/>
                <w:szCs w:val="24"/>
              </w:rPr>
              <w:t>n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 xml:space="preserve"> Projekte</w:t>
            </w:r>
            <w:r w:rsidR="00313562">
              <w:rPr>
                <w:rFonts w:ascii="Arial" w:hAnsi="Arial" w:cs="Arial"/>
                <w:sz w:val="24"/>
                <w:szCs w:val="24"/>
              </w:rPr>
              <w:t>n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562">
              <w:rPr>
                <w:rFonts w:ascii="Arial" w:hAnsi="Arial" w:cs="Arial"/>
                <w:sz w:val="24"/>
                <w:szCs w:val="24"/>
              </w:rPr>
              <w:t>wird die</w:t>
            </w:r>
            <w:r w:rsidR="0012675B">
              <w:rPr>
                <w:rFonts w:ascii="Arial" w:hAnsi="Arial" w:cs="Arial"/>
                <w:sz w:val="24"/>
                <w:szCs w:val="24"/>
              </w:rPr>
              <w:t xml:space="preserve"> 18.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13562">
              <w:rPr>
                <w:rFonts w:ascii="Arial" w:hAnsi="Arial" w:cs="Arial"/>
                <w:sz w:val="24"/>
                <w:szCs w:val="24"/>
              </w:rPr>
              <w:t>b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>autec</w:t>
            </w:r>
            <w:proofErr w:type="spellEnd"/>
            <w:r w:rsidR="00313562">
              <w:rPr>
                <w:rFonts w:ascii="Arial" w:hAnsi="Arial" w:cs="Arial"/>
                <w:sz w:val="24"/>
                <w:szCs w:val="24"/>
              </w:rPr>
              <w:t xml:space="preserve"> ihr Profil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in Richtung der </w:t>
            </w:r>
            <w:r w:rsidR="0012675B">
              <w:rPr>
                <w:rFonts w:ascii="Arial" w:hAnsi="Arial" w:cs="Arial"/>
                <w:sz w:val="24"/>
                <w:szCs w:val="24"/>
              </w:rPr>
              <w:t>Messek</w:t>
            </w:r>
            <w:r w:rsidR="00152506" w:rsidRPr="00353964">
              <w:rPr>
                <w:rFonts w:ascii="Arial" w:hAnsi="Arial" w:cs="Arial"/>
                <w:sz w:val="24"/>
                <w:szCs w:val="24"/>
              </w:rPr>
              <w:t xml:space="preserve">ernthemen 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Innovation, Bildung und </w:t>
            </w:r>
            <w:r w:rsidR="00152506" w:rsidRPr="00353964">
              <w:rPr>
                <w:rFonts w:ascii="Arial" w:hAnsi="Arial" w:cs="Arial"/>
                <w:sz w:val="24"/>
                <w:szCs w:val="24"/>
              </w:rPr>
              <w:t xml:space="preserve">Effizienz </w:t>
            </w:r>
            <w:r w:rsidR="00152506">
              <w:rPr>
                <w:rFonts w:ascii="Arial" w:hAnsi="Arial" w:cs="Arial"/>
                <w:sz w:val="24"/>
                <w:szCs w:val="24"/>
              </w:rPr>
              <w:t>schärfen. G</w:t>
            </w:r>
            <w:r w:rsidR="00860A85" w:rsidRPr="00353964">
              <w:rPr>
                <w:rFonts w:ascii="Arial" w:hAnsi="Arial" w:cs="Arial"/>
                <w:sz w:val="24"/>
                <w:szCs w:val="24"/>
              </w:rPr>
              <w:t>emeinsam mit dem BAKA Bundesverband Altbauerneuerung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5DF8">
              <w:rPr>
                <w:rFonts w:ascii="Arial" w:hAnsi="Arial" w:cs="Arial"/>
                <w:sz w:val="24"/>
                <w:szCs w:val="24"/>
              </w:rPr>
              <w:t xml:space="preserve">e.V. </w:t>
            </w:r>
            <w:r w:rsidR="000E2706">
              <w:rPr>
                <w:rFonts w:ascii="Arial" w:hAnsi="Arial" w:cs="Arial"/>
                <w:sz w:val="24"/>
                <w:szCs w:val="24"/>
              </w:rPr>
              <w:t>präsentiert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152506" w:rsidRPr="00353964">
              <w:rPr>
                <w:rFonts w:ascii="Arial" w:hAnsi="Arial" w:cs="Arial"/>
                <w:sz w:val="24"/>
                <w:szCs w:val="24"/>
              </w:rPr>
              <w:t xml:space="preserve">ie </w:t>
            </w:r>
            <w:r w:rsidR="0012675B">
              <w:rPr>
                <w:rFonts w:ascii="Arial" w:hAnsi="Arial" w:cs="Arial"/>
                <w:sz w:val="24"/>
                <w:szCs w:val="24"/>
              </w:rPr>
              <w:t xml:space="preserve">wachsende </w:t>
            </w:r>
            <w:r w:rsidR="00152506" w:rsidRPr="00353964">
              <w:rPr>
                <w:rFonts w:ascii="Arial" w:hAnsi="Arial" w:cs="Arial"/>
                <w:sz w:val="24"/>
                <w:szCs w:val="24"/>
              </w:rPr>
              <w:t>Fachmesse für Bauen und Gebäudetechnik</w:t>
            </w:r>
            <w:r w:rsidR="008A31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1D7" w:rsidRPr="00353964">
              <w:rPr>
                <w:rFonts w:ascii="Arial" w:hAnsi="Arial" w:cs="Arial"/>
                <w:sz w:val="24"/>
                <w:szCs w:val="24"/>
              </w:rPr>
              <w:t>vom 20. bis 23. Februar 2018</w:t>
            </w:r>
            <w:r w:rsidR="002D077E">
              <w:rPr>
                <w:rFonts w:ascii="Arial" w:hAnsi="Arial" w:cs="Arial"/>
                <w:sz w:val="24"/>
                <w:szCs w:val="24"/>
              </w:rPr>
              <w:t xml:space="preserve"> Ausstellern und Fachbesuchern</w:t>
            </w:r>
            <w:r w:rsidR="008A31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6531">
              <w:rPr>
                <w:rFonts w:ascii="Arial" w:hAnsi="Arial" w:cs="Arial"/>
                <w:sz w:val="24"/>
                <w:szCs w:val="24"/>
              </w:rPr>
              <w:t xml:space="preserve">aus dem In- und Ausland </w:t>
            </w:r>
            <w:r w:rsidR="00FA6D9C">
              <w:rPr>
                <w:rFonts w:ascii="Arial" w:hAnsi="Arial" w:cs="Arial"/>
                <w:sz w:val="24"/>
                <w:szCs w:val="24"/>
              </w:rPr>
              <w:t xml:space="preserve">einen neuen </w:t>
            </w:r>
            <w:r w:rsidR="00FA6D9C" w:rsidRPr="008D131E">
              <w:rPr>
                <w:rFonts w:ascii="Arial" w:hAnsi="Arial" w:cs="Arial"/>
                <w:sz w:val="24"/>
                <w:szCs w:val="24"/>
              </w:rPr>
              <w:t>Fachbesucher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preis, einen </w:t>
            </w:r>
            <w:r w:rsidR="00267693">
              <w:rPr>
                <w:rFonts w:ascii="Arial" w:hAnsi="Arial" w:cs="Arial"/>
                <w:sz w:val="24"/>
                <w:szCs w:val="24"/>
              </w:rPr>
              <w:t xml:space="preserve">Wettbewerb für </w:t>
            </w:r>
            <w:r w:rsidR="00152506">
              <w:rPr>
                <w:rFonts w:ascii="Arial" w:hAnsi="Arial" w:cs="Arial"/>
                <w:sz w:val="24"/>
                <w:szCs w:val="24"/>
              </w:rPr>
              <w:t>Studierende und einen Tag der Immobilienwirtschaft.</w:t>
            </w:r>
          </w:p>
          <w:p w:rsidR="00152506" w:rsidRDefault="00152506" w:rsidP="0063379B">
            <w:pPr>
              <w:rPr>
                <w:rFonts w:ascii="Arial" w:hAnsi="Arial" w:cs="Arial"/>
                <w:sz w:val="24"/>
                <w:szCs w:val="24"/>
              </w:rPr>
            </w:pPr>
          </w:p>
          <w:p w:rsidR="00152506" w:rsidRPr="00D2692D" w:rsidRDefault="00152506" w:rsidP="0015250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92D">
              <w:rPr>
                <w:rFonts w:ascii="Arial" w:hAnsi="Arial" w:cs="Arial"/>
                <w:b/>
                <w:sz w:val="24"/>
                <w:szCs w:val="24"/>
              </w:rPr>
              <w:t xml:space="preserve">Auslobungsstart </w:t>
            </w:r>
            <w:r w:rsidR="00FA6D9C" w:rsidRPr="008D131E">
              <w:rPr>
                <w:rFonts w:ascii="Arial" w:hAnsi="Arial" w:cs="Arial"/>
                <w:b/>
                <w:sz w:val="24"/>
                <w:szCs w:val="24"/>
              </w:rPr>
              <w:t xml:space="preserve">für </w:t>
            </w:r>
            <w:proofErr w:type="spellStart"/>
            <w:r w:rsidR="00FA6D9C" w:rsidRPr="008D131E">
              <w:rPr>
                <w:rFonts w:ascii="Arial" w:hAnsi="Arial" w:cs="Arial"/>
                <w:b/>
                <w:sz w:val="24"/>
                <w:szCs w:val="24"/>
              </w:rPr>
              <w:t>bautec</w:t>
            </w:r>
            <w:proofErr w:type="spellEnd"/>
            <w:r w:rsidR="00FA6D9C" w:rsidRPr="008D131E">
              <w:rPr>
                <w:rFonts w:ascii="Arial" w:hAnsi="Arial" w:cs="Arial"/>
                <w:b/>
                <w:sz w:val="24"/>
                <w:szCs w:val="24"/>
              </w:rPr>
              <w:t xml:space="preserve"> Innovation</w:t>
            </w:r>
            <w:r w:rsidRPr="008D131E">
              <w:rPr>
                <w:rFonts w:ascii="Arial" w:hAnsi="Arial" w:cs="Arial"/>
                <w:b/>
                <w:sz w:val="24"/>
                <w:szCs w:val="24"/>
              </w:rPr>
              <w:t>spreis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am 1. August </w:t>
            </w:r>
          </w:p>
          <w:p w:rsidR="003B5C87" w:rsidRDefault="00152506" w:rsidP="00152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Kritiker könnten sagen, in der Baubranche g</w:t>
            </w:r>
            <w:r w:rsidR="00F662C5">
              <w:rPr>
                <w:rFonts w:ascii="Arial" w:hAnsi="Arial" w:cs="Arial"/>
                <w:sz w:val="24"/>
                <w:szCs w:val="24"/>
              </w:rPr>
              <w:t>ebe es genügend Auslobungen, Preise und</w:t>
            </w:r>
            <w:r>
              <w:rPr>
                <w:rFonts w:ascii="Arial" w:hAnsi="Arial" w:cs="Arial"/>
                <w:sz w:val="24"/>
                <w:szCs w:val="24"/>
              </w:rPr>
              <w:t xml:space="preserve"> zahl</w:t>
            </w:r>
            <w:r w:rsidR="00FA6D9C">
              <w:rPr>
                <w:rFonts w:ascii="Arial" w:hAnsi="Arial" w:cs="Arial"/>
                <w:sz w:val="24"/>
                <w:szCs w:val="24"/>
              </w:rPr>
              <w:t xml:space="preserve">reiche Jurys. Doch wer fragt die </w:t>
            </w:r>
            <w:r w:rsidR="00FA6D9C" w:rsidRPr="008D131E">
              <w:rPr>
                <w:rFonts w:ascii="Arial" w:hAnsi="Arial" w:cs="Arial"/>
                <w:sz w:val="24"/>
                <w:szCs w:val="24"/>
              </w:rPr>
              <w:t>Fachbesucher</w:t>
            </w:r>
            <w:r>
              <w:rPr>
                <w:rFonts w:ascii="Arial" w:hAnsi="Arial" w:cs="Arial"/>
                <w:sz w:val="24"/>
                <w:szCs w:val="24"/>
              </w:rPr>
              <w:t>? Die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662C5">
              <w:rPr>
                <w:rFonts w:ascii="Arial" w:hAnsi="Arial" w:cs="Arial"/>
                <w:sz w:val="24"/>
                <w:szCs w:val="24"/>
              </w:rPr>
              <w:t>bautec</w:t>
            </w:r>
            <w:proofErr w:type="spellEnd"/>
            <w:r w:rsidR="00F662C5">
              <w:rPr>
                <w:rFonts w:ascii="Arial" w:hAnsi="Arial" w:cs="Arial"/>
                <w:sz w:val="24"/>
                <w:szCs w:val="24"/>
              </w:rPr>
              <w:t xml:space="preserve"> macht´s. Zur kommenden </w:t>
            </w:r>
            <w:r w:rsidR="000E2706">
              <w:rPr>
                <w:rFonts w:ascii="Arial" w:hAnsi="Arial" w:cs="Arial"/>
                <w:sz w:val="24"/>
                <w:szCs w:val="24"/>
              </w:rPr>
              <w:t>Veranstaltungsausgabe</w:t>
            </w:r>
            <w:r w:rsidR="00313562" w:rsidRPr="0031356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13562">
              <w:rPr>
                <w:rFonts w:ascii="Arial" w:hAnsi="Arial" w:cs="Arial"/>
                <w:sz w:val="24"/>
                <w:szCs w:val="24"/>
              </w:rPr>
              <w:t>im Februar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losen die Messemacher</w:t>
            </w:r>
            <w:r>
              <w:rPr>
                <w:rFonts w:ascii="Arial" w:hAnsi="Arial" w:cs="Arial"/>
                <w:sz w:val="24"/>
                <w:szCs w:val="24"/>
              </w:rPr>
              <w:t xml:space="preserve"> erstmals </w:t>
            </w:r>
            <w:r w:rsidR="00FA6D9C">
              <w:rPr>
                <w:rFonts w:ascii="Arial" w:hAnsi="Arial" w:cs="Arial"/>
                <w:sz w:val="24"/>
                <w:szCs w:val="24"/>
              </w:rPr>
              <w:t xml:space="preserve">den </w:t>
            </w:r>
            <w:proofErr w:type="spellStart"/>
            <w:r w:rsidR="00FA6D9C" w:rsidRPr="008D131E">
              <w:rPr>
                <w:rFonts w:ascii="Arial" w:hAnsi="Arial" w:cs="Arial"/>
                <w:sz w:val="24"/>
                <w:szCs w:val="24"/>
              </w:rPr>
              <w:t>bautec</w:t>
            </w:r>
            <w:proofErr w:type="spellEnd"/>
            <w:r w:rsidR="00FA6D9C" w:rsidRPr="008D131E">
              <w:rPr>
                <w:rFonts w:ascii="Arial" w:hAnsi="Arial" w:cs="Arial"/>
                <w:sz w:val="24"/>
                <w:szCs w:val="24"/>
              </w:rPr>
              <w:t xml:space="preserve"> Innovationsp</w:t>
            </w:r>
            <w:r w:rsidRPr="008D131E">
              <w:rPr>
                <w:rFonts w:ascii="Arial" w:hAnsi="Arial" w:cs="Arial"/>
                <w:sz w:val="24"/>
                <w:szCs w:val="24"/>
              </w:rPr>
              <w:t>reis a</w:t>
            </w:r>
            <w:r w:rsidRPr="006A68D6">
              <w:rPr>
                <w:rFonts w:ascii="Arial" w:hAnsi="Arial" w:cs="Arial"/>
                <w:sz w:val="24"/>
                <w:szCs w:val="24"/>
              </w:rPr>
              <w:t>us</w:t>
            </w:r>
            <w:r w:rsidR="00F662C5">
              <w:rPr>
                <w:rFonts w:ascii="Arial" w:hAnsi="Arial" w:cs="Arial"/>
                <w:sz w:val="24"/>
                <w:szCs w:val="24"/>
              </w:rPr>
              <w:t>. Bei diesem Wettbewerb</w:t>
            </w:r>
            <w:r w:rsidR="000E2706">
              <w:rPr>
                <w:rFonts w:ascii="Arial" w:hAnsi="Arial" w:cs="Arial"/>
                <w:sz w:val="24"/>
                <w:szCs w:val="24"/>
              </w:rPr>
              <w:t xml:space="preserve"> können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706">
              <w:rPr>
                <w:rFonts w:ascii="Arial" w:hAnsi="Arial" w:cs="Arial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z w:val="24"/>
                <w:szCs w:val="24"/>
              </w:rPr>
              <w:t>Aussteller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auf dem Berliner Messegelände</w:t>
            </w:r>
            <w:r w:rsidR="00745D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6C54">
              <w:rPr>
                <w:rFonts w:ascii="Arial" w:hAnsi="Arial" w:cs="Arial"/>
                <w:sz w:val="24"/>
                <w:szCs w:val="24"/>
              </w:rPr>
              <w:t xml:space="preserve">ihre </w:t>
            </w:r>
            <w:r w:rsidR="00745DF8">
              <w:rPr>
                <w:rFonts w:ascii="Arial" w:hAnsi="Arial" w:cs="Arial"/>
                <w:sz w:val="24"/>
                <w:szCs w:val="24"/>
              </w:rPr>
              <w:t>innovativ</w:t>
            </w:r>
            <w:r w:rsidR="00CB6C54">
              <w:rPr>
                <w:rFonts w:ascii="Arial" w:hAnsi="Arial" w:cs="Arial"/>
                <w:sz w:val="24"/>
                <w:szCs w:val="24"/>
              </w:rPr>
              <w:t>st</w:t>
            </w:r>
            <w:r w:rsidR="00745DF8">
              <w:rPr>
                <w:rFonts w:ascii="Arial" w:hAnsi="Arial" w:cs="Arial"/>
                <w:sz w:val="24"/>
                <w:szCs w:val="24"/>
              </w:rPr>
              <w:t>e</w:t>
            </w:r>
            <w:r w:rsidR="00CB6C54">
              <w:rPr>
                <w:rFonts w:ascii="Arial" w:hAnsi="Arial" w:cs="Arial"/>
                <w:sz w:val="24"/>
                <w:szCs w:val="24"/>
              </w:rPr>
              <w:t>n Produkte und</w:t>
            </w:r>
            <w:r w:rsidR="00745DF8">
              <w:rPr>
                <w:rFonts w:ascii="Arial" w:hAnsi="Arial" w:cs="Arial"/>
                <w:sz w:val="24"/>
                <w:szCs w:val="24"/>
              </w:rPr>
              <w:t xml:space="preserve"> Systemlösungen im Rahmen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einer Sonderschau</w:t>
            </w:r>
            <w:r w:rsidR="000E2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693">
              <w:rPr>
                <w:rFonts w:ascii="Arial" w:hAnsi="Arial" w:cs="Arial"/>
                <w:sz w:val="24"/>
                <w:szCs w:val="24"/>
              </w:rPr>
              <w:t>präsentieren</w:t>
            </w:r>
            <w:r w:rsidR="00FA6D9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A6D9C" w:rsidRPr="008D131E">
              <w:rPr>
                <w:rFonts w:ascii="Arial" w:hAnsi="Arial" w:cs="Arial"/>
                <w:sz w:val="24"/>
                <w:szCs w:val="24"/>
              </w:rPr>
              <w:t>Die Fachbesucher sind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die Jury. </w:t>
            </w:r>
            <w:r w:rsidR="00995F9B">
              <w:rPr>
                <w:rFonts w:ascii="Arial" w:hAnsi="Arial" w:cs="Arial"/>
                <w:sz w:val="24"/>
                <w:szCs w:val="24"/>
              </w:rPr>
              <w:t>An d</w:t>
            </w:r>
            <w:r w:rsidR="00F662C5">
              <w:rPr>
                <w:rFonts w:ascii="Arial" w:hAnsi="Arial" w:cs="Arial"/>
                <w:sz w:val="24"/>
                <w:szCs w:val="24"/>
              </w:rPr>
              <w:t>rei Messet</w:t>
            </w:r>
            <w:r>
              <w:rPr>
                <w:rFonts w:ascii="Arial" w:hAnsi="Arial" w:cs="Arial"/>
                <w:sz w:val="24"/>
                <w:szCs w:val="24"/>
              </w:rPr>
              <w:t>age</w:t>
            </w:r>
            <w:r w:rsidR="00995F9B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können </w:t>
            </w:r>
            <w:r w:rsidR="00FA6D9C">
              <w:rPr>
                <w:rFonts w:ascii="Arial" w:hAnsi="Arial" w:cs="Arial"/>
                <w:sz w:val="24"/>
                <w:szCs w:val="24"/>
              </w:rPr>
              <w:t xml:space="preserve">sie </w:t>
            </w:r>
            <w:r w:rsidR="00313562">
              <w:rPr>
                <w:rFonts w:ascii="Arial" w:hAnsi="Arial" w:cs="Arial"/>
                <w:sz w:val="24"/>
                <w:szCs w:val="24"/>
              </w:rPr>
              <w:t>ihr Votum abgeben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13562">
              <w:rPr>
                <w:rFonts w:ascii="Arial" w:hAnsi="Arial" w:cs="Arial"/>
                <w:sz w:val="24"/>
                <w:szCs w:val="24"/>
              </w:rPr>
              <w:t>Die Preisverleihung findet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am l</w:t>
            </w:r>
            <w:r w:rsidR="0004040F">
              <w:rPr>
                <w:rFonts w:ascii="Arial" w:hAnsi="Arial" w:cs="Arial"/>
                <w:sz w:val="24"/>
                <w:szCs w:val="24"/>
              </w:rPr>
              <w:t xml:space="preserve">etzten Messetag </w:t>
            </w:r>
          </w:p>
          <w:p w:rsidR="00152506" w:rsidRDefault="0004040F" w:rsidP="0015250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(23.</w:t>
            </w:r>
            <w:r w:rsidR="003B5C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2B52">
              <w:rPr>
                <w:rFonts w:ascii="Arial" w:hAnsi="Arial" w:cs="Arial"/>
                <w:sz w:val="24"/>
                <w:szCs w:val="24"/>
              </w:rPr>
              <w:t>Februar</w:t>
            </w:r>
            <w:r>
              <w:rPr>
                <w:rFonts w:ascii="Arial" w:hAnsi="Arial" w:cs="Arial"/>
                <w:sz w:val="24"/>
                <w:szCs w:val="24"/>
              </w:rPr>
              <w:t>) um 13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Uhr</w:t>
            </w:r>
            <w:r w:rsidR="00313562">
              <w:rPr>
                <w:rFonts w:ascii="Arial" w:hAnsi="Arial" w:cs="Arial"/>
                <w:sz w:val="24"/>
                <w:szCs w:val="24"/>
              </w:rPr>
              <w:t xml:space="preserve"> statt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Die Auslobung startet am </w:t>
            </w:r>
            <w:r w:rsidR="00A52B52">
              <w:rPr>
                <w:rFonts w:ascii="Arial" w:hAnsi="Arial" w:cs="Arial"/>
                <w:sz w:val="24"/>
                <w:szCs w:val="24"/>
              </w:rPr>
              <w:br/>
            </w:r>
            <w:r w:rsidR="00152506">
              <w:rPr>
                <w:rFonts w:ascii="Arial" w:hAnsi="Arial" w:cs="Arial"/>
                <w:sz w:val="24"/>
                <w:szCs w:val="24"/>
              </w:rPr>
              <w:t>1. August</w:t>
            </w:r>
            <w:r w:rsidR="003C6C0B">
              <w:rPr>
                <w:rFonts w:ascii="Arial" w:hAnsi="Arial" w:cs="Arial"/>
                <w:sz w:val="24"/>
                <w:szCs w:val="24"/>
              </w:rPr>
              <w:t xml:space="preserve"> 2017, d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ie Anmeldefrist </w:t>
            </w:r>
            <w:r w:rsidR="003C6C0B">
              <w:rPr>
                <w:rFonts w:ascii="Arial" w:hAnsi="Arial" w:cs="Arial"/>
                <w:sz w:val="24"/>
                <w:szCs w:val="24"/>
              </w:rPr>
              <w:t>endet am 12. November</w:t>
            </w:r>
            <w:r w:rsidR="00152506">
              <w:rPr>
                <w:rFonts w:ascii="Arial" w:hAnsi="Arial" w:cs="Arial"/>
                <w:sz w:val="24"/>
                <w:szCs w:val="24"/>
              </w:rPr>
              <w:t xml:space="preserve">. Die Vorauswahl erfolgt durch eine Fachjury. </w:t>
            </w:r>
            <w:r w:rsidR="00F662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2506" w:rsidRDefault="00152506" w:rsidP="0063379B">
            <w:pPr>
              <w:rPr>
                <w:rFonts w:ascii="Arial" w:hAnsi="Arial" w:cs="Arial"/>
                <w:sz w:val="24"/>
                <w:szCs w:val="24"/>
              </w:rPr>
            </w:pPr>
          </w:p>
          <w:p w:rsidR="0063379B" w:rsidRPr="00A37D19" w:rsidRDefault="00A37D19" w:rsidP="003D6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7D19">
              <w:rPr>
                <w:rFonts w:ascii="Arial" w:hAnsi="Arial" w:cs="Arial"/>
                <w:b/>
                <w:sz w:val="24"/>
                <w:szCs w:val="24"/>
              </w:rPr>
              <w:t xml:space="preserve">Wettbewerb „Studenten I Gestalten I Zukunft“ am </w:t>
            </w:r>
            <w:r w:rsidR="003C7E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A37D19">
              <w:rPr>
                <w:rFonts w:ascii="Arial" w:hAnsi="Arial" w:cs="Arial"/>
                <w:b/>
                <w:sz w:val="24"/>
                <w:szCs w:val="24"/>
              </w:rPr>
              <w:t>22. Februar 2018</w:t>
            </w:r>
          </w:p>
          <w:p w:rsidR="00666106" w:rsidRDefault="008A6C9F" w:rsidP="003D6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Wie sind wir auf das „Übermorgen“ und die Anforderungen an die nachhaltige Gestaltung unserer Gesellschaft vorbereitet? </w:t>
            </w:r>
            <w:r w:rsidR="00831023">
              <w:rPr>
                <w:rFonts w:ascii="Arial" w:hAnsi="Arial" w:cs="Arial"/>
                <w:sz w:val="24"/>
                <w:szCs w:val="24"/>
              </w:rPr>
              <w:t xml:space="preserve">Mit dieser Frage richtet </w:t>
            </w:r>
            <w:r w:rsidR="00854B9F">
              <w:rPr>
                <w:rFonts w:ascii="Arial" w:hAnsi="Arial" w:cs="Arial"/>
                <w:sz w:val="24"/>
                <w:szCs w:val="24"/>
              </w:rPr>
              <w:t xml:space="preserve">sich </w:t>
            </w:r>
            <w:r w:rsidR="00831023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A37D19">
              <w:rPr>
                <w:rFonts w:ascii="Arial" w:hAnsi="Arial" w:cs="Arial"/>
                <w:sz w:val="24"/>
                <w:szCs w:val="24"/>
              </w:rPr>
              <w:t>Wettbewerb „Studenten I Gestalten I Zukunft“</w:t>
            </w:r>
            <w:r w:rsidR="00854B9F">
              <w:rPr>
                <w:rFonts w:ascii="Arial" w:hAnsi="Arial" w:cs="Arial"/>
                <w:sz w:val="24"/>
                <w:szCs w:val="24"/>
              </w:rPr>
              <w:t xml:space="preserve"> bereits zum zweiten Mal</w:t>
            </w:r>
            <w:r w:rsidR="00831023">
              <w:rPr>
                <w:rFonts w:ascii="Arial" w:hAnsi="Arial" w:cs="Arial"/>
                <w:sz w:val="24"/>
                <w:szCs w:val="24"/>
              </w:rPr>
              <w:t xml:space="preserve"> an </w:t>
            </w:r>
            <w:r w:rsidR="00666106">
              <w:rPr>
                <w:rFonts w:ascii="Arial" w:hAnsi="Arial" w:cs="Arial"/>
                <w:sz w:val="24"/>
                <w:szCs w:val="24"/>
              </w:rPr>
              <w:t>Studierende</w:t>
            </w:r>
            <w:r w:rsidR="008310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9FE">
              <w:rPr>
                <w:rFonts w:ascii="Arial" w:hAnsi="Arial" w:cs="Arial"/>
                <w:sz w:val="24"/>
                <w:szCs w:val="24"/>
              </w:rPr>
              <w:t>aus Deutschland und den europäischen Nachbarländern.</w:t>
            </w:r>
            <w:r w:rsidR="00A37D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A85">
              <w:rPr>
                <w:rFonts w:ascii="Arial" w:hAnsi="Arial" w:cs="Arial"/>
                <w:sz w:val="24"/>
                <w:szCs w:val="24"/>
              </w:rPr>
              <w:t>Eing</w:t>
            </w:r>
            <w:r w:rsidR="00854B9F">
              <w:rPr>
                <w:rFonts w:ascii="Arial" w:hAnsi="Arial" w:cs="Arial"/>
                <w:sz w:val="24"/>
                <w:szCs w:val="24"/>
              </w:rPr>
              <w:t>e</w:t>
            </w:r>
            <w:r w:rsidR="00860A85">
              <w:rPr>
                <w:rFonts w:ascii="Arial" w:hAnsi="Arial" w:cs="Arial"/>
                <w:sz w:val="24"/>
                <w:szCs w:val="24"/>
              </w:rPr>
              <w:t>reicht werden können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 Projektarbeiten aus den Aufgabenfeldern </w:t>
            </w:r>
            <w:r w:rsidR="003D69FE" w:rsidRPr="00D2692D">
              <w:rPr>
                <w:rFonts w:ascii="Arial" w:hAnsi="Arial" w:cs="Arial"/>
                <w:sz w:val="24"/>
                <w:szCs w:val="24"/>
              </w:rPr>
              <w:t>Raum, Ge</w:t>
            </w:r>
            <w:r w:rsidR="00854B9F">
              <w:rPr>
                <w:rFonts w:ascii="Arial" w:hAnsi="Arial" w:cs="Arial"/>
                <w:sz w:val="24"/>
                <w:szCs w:val="24"/>
              </w:rPr>
              <w:t>bäude und</w:t>
            </w:r>
            <w:r w:rsidR="003D69FE" w:rsidRPr="00D2692D">
              <w:rPr>
                <w:rFonts w:ascii="Arial" w:hAnsi="Arial" w:cs="Arial"/>
                <w:sz w:val="24"/>
                <w:szCs w:val="24"/>
              </w:rPr>
              <w:t xml:space="preserve"> Quartier, die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 sich an Nachhaltigkeitsaspekten orientieren und d</w:t>
            </w:r>
            <w:r w:rsidR="00860A85">
              <w:rPr>
                <w:rFonts w:ascii="Arial" w:hAnsi="Arial" w:cs="Arial"/>
                <w:sz w:val="24"/>
                <w:szCs w:val="24"/>
              </w:rPr>
              <w:t>ie Themen Suffizienz, Effizienz und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 Konsistenz behandeln.</w:t>
            </w:r>
            <w:r w:rsidR="001B21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6106" w:rsidRDefault="00666106" w:rsidP="003D69FE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9FE" w:rsidRDefault="003D69FE" w:rsidP="003D6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interdisziplinäre Jury prämiert die besten Beiträge nach Bewertungskriterien wie Inno</w:t>
            </w:r>
            <w:r w:rsidR="006860FA">
              <w:rPr>
                <w:rFonts w:ascii="Arial" w:hAnsi="Arial" w:cs="Arial"/>
                <w:sz w:val="24"/>
                <w:szCs w:val="24"/>
              </w:rPr>
              <w:t>vationspotenz</w:t>
            </w:r>
            <w:r>
              <w:rPr>
                <w:rFonts w:ascii="Arial" w:hAnsi="Arial" w:cs="Arial"/>
                <w:sz w:val="24"/>
                <w:szCs w:val="24"/>
              </w:rPr>
              <w:t>ial, Plausibilität, Gebrauchstauglichkeit und Realisierbarkeit.</w:t>
            </w:r>
            <w:r w:rsidR="008A6C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A85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666106">
              <w:rPr>
                <w:rFonts w:ascii="Arial" w:hAnsi="Arial" w:cs="Arial"/>
                <w:sz w:val="24"/>
                <w:szCs w:val="24"/>
              </w:rPr>
              <w:t>Wettbewerb</w:t>
            </w:r>
            <w:r w:rsidR="00860A85">
              <w:rPr>
                <w:rFonts w:ascii="Arial" w:hAnsi="Arial" w:cs="Arial"/>
                <w:sz w:val="24"/>
                <w:szCs w:val="24"/>
              </w:rPr>
              <w:t xml:space="preserve"> ist </w:t>
            </w:r>
            <w:r w:rsidR="00666106">
              <w:rPr>
                <w:rFonts w:ascii="Arial" w:hAnsi="Arial" w:cs="Arial"/>
                <w:sz w:val="24"/>
                <w:szCs w:val="24"/>
              </w:rPr>
              <w:t xml:space="preserve">mit Geld und Sachpreisen dotiert. </w:t>
            </w:r>
          </w:p>
          <w:p w:rsidR="00860A85" w:rsidRDefault="00860A85" w:rsidP="003D69FE">
            <w:pPr>
              <w:rPr>
                <w:rFonts w:ascii="Arial" w:hAnsi="Arial" w:cs="Arial"/>
                <w:sz w:val="24"/>
                <w:szCs w:val="24"/>
              </w:rPr>
            </w:pPr>
          </w:p>
          <w:p w:rsidR="003D69FE" w:rsidRPr="00152506" w:rsidRDefault="00860A85" w:rsidP="003D69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</w:t>
            </w:r>
            <w:r w:rsidR="00177F49">
              <w:rPr>
                <w:rFonts w:ascii="Arial" w:hAnsi="Arial" w:cs="Arial"/>
                <w:sz w:val="24"/>
                <w:szCs w:val="24"/>
              </w:rPr>
              <w:t>ierende</w:t>
            </w:r>
            <w:r>
              <w:rPr>
                <w:rFonts w:ascii="Arial" w:hAnsi="Arial" w:cs="Arial"/>
                <w:sz w:val="24"/>
                <w:szCs w:val="24"/>
              </w:rPr>
              <w:t xml:space="preserve"> können sich ab</w:t>
            </w:r>
            <w:r w:rsidR="00D2692D">
              <w:rPr>
                <w:rFonts w:ascii="Arial" w:hAnsi="Arial" w:cs="Arial"/>
                <w:sz w:val="24"/>
                <w:szCs w:val="24"/>
              </w:rPr>
              <w:t xml:space="preserve"> sofort unter </w:t>
            </w:r>
            <w:hyperlink r:id="rId7" w:history="1">
              <w:r w:rsidR="004A325C">
                <w:rPr>
                  <w:rStyle w:val="Hyperlink"/>
                  <w:rFonts w:ascii="Arial" w:hAnsi="Arial" w:cs="Arial"/>
                  <w:sz w:val="24"/>
                  <w:szCs w:val="24"/>
                </w:rPr>
                <w:t>www.qpa-netzwerk.de</w:t>
              </w:r>
            </w:hyperlink>
            <w:r w:rsidR="006A68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anmelden</w:t>
            </w:r>
            <w:r w:rsidR="00D2692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2692D" w:rsidRDefault="00D2692D" w:rsidP="003D69F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D69FE" w:rsidRPr="00015B13" w:rsidRDefault="003D69FE" w:rsidP="003D69F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015B13">
              <w:rPr>
                <w:rFonts w:ascii="Arial" w:hAnsi="Arial" w:cs="Arial"/>
                <w:b/>
                <w:sz w:val="24"/>
                <w:szCs w:val="24"/>
              </w:rPr>
              <w:t>ag der Immobilienwirtschaft am 21. Februar 2018</w:t>
            </w:r>
          </w:p>
          <w:p w:rsidR="003D69FE" w:rsidRDefault="00152506" w:rsidP="003D69FE">
            <w:pPr>
              <w:tabs>
                <w:tab w:val="left" w:pos="7655"/>
                <w:tab w:val="left" w:pos="8222"/>
              </w:tabs>
              <w:suppressAutoHyphens/>
              <w:autoSpaceDE w:val="0"/>
              <w:autoSpaceDN w:val="0"/>
              <w:adjustRightInd w:val="0"/>
              <w:spacing w:line="300" w:lineRule="atLeast"/>
              <w:ind w:right="992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Spannen</w:t>
            </w:r>
            <w:r w:rsidR="00854B9F">
              <w:rPr>
                <w:rFonts w:ascii="Arial" w:hAnsi="Arial" w:cs="Arial"/>
                <w:sz w:val="24"/>
                <w:szCs w:val="24"/>
              </w:rPr>
              <w:t>de Themen und Fragestellungen warten auf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2B0A">
              <w:rPr>
                <w:rFonts w:ascii="Arial" w:hAnsi="Arial" w:cs="Arial"/>
                <w:sz w:val="24"/>
                <w:szCs w:val="24"/>
              </w:rPr>
              <w:t>die Fachbesucher</w:t>
            </w:r>
            <w:r>
              <w:rPr>
                <w:rFonts w:ascii="Arial" w:hAnsi="Arial" w:cs="Arial"/>
                <w:sz w:val="24"/>
                <w:szCs w:val="24"/>
              </w:rPr>
              <w:t xml:space="preserve"> aus Politik und Wirtschaft </w:t>
            </w:r>
            <w:r w:rsidR="00E42B0A">
              <w:rPr>
                <w:rFonts w:ascii="Arial" w:hAnsi="Arial" w:cs="Arial"/>
                <w:sz w:val="24"/>
                <w:szCs w:val="24"/>
              </w:rPr>
              <w:t>beim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ag der Immobilienwirtschaft</w:t>
            </w:r>
            <w:r w:rsidR="00854B9F">
              <w:rPr>
                <w:rFonts w:ascii="Arial" w:hAnsi="Arial" w:cs="Arial"/>
                <w:sz w:val="24"/>
                <w:szCs w:val="24"/>
              </w:rPr>
              <w:t>:</w:t>
            </w:r>
            <w:r w:rsidR="00E42B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2706">
              <w:rPr>
                <w:rFonts w:ascii="Arial" w:hAnsi="Arial" w:cs="Arial"/>
                <w:sz w:val="24"/>
                <w:szCs w:val="24"/>
              </w:rPr>
              <w:t>Wohin sollte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 sich die Immobilienwirtschaft weiter entwickeln? Welchen Anteil </w:t>
            </w:r>
            <w:r w:rsidR="00854B9F">
              <w:rPr>
                <w:rFonts w:ascii="Arial" w:hAnsi="Arial" w:cs="Arial"/>
                <w:sz w:val="24"/>
                <w:szCs w:val="24"/>
              </w:rPr>
              <w:t xml:space="preserve">hat </w:t>
            </w:r>
            <w:r w:rsidR="003D69FE">
              <w:rPr>
                <w:rFonts w:ascii="Arial" w:hAnsi="Arial" w:cs="Arial"/>
                <w:sz w:val="24"/>
                <w:szCs w:val="24"/>
              </w:rPr>
              <w:t>dabei die Politik und welchen die Wirtschaft? Welchen Stellenwe</w:t>
            </w:r>
            <w:r w:rsidR="00E42B0A">
              <w:rPr>
                <w:rFonts w:ascii="Arial" w:hAnsi="Arial" w:cs="Arial"/>
                <w:sz w:val="24"/>
                <w:szCs w:val="24"/>
              </w:rPr>
              <w:t xml:space="preserve">rt hat </w:t>
            </w:r>
            <w:r w:rsidR="00854B9F">
              <w:rPr>
                <w:rFonts w:ascii="Arial" w:hAnsi="Arial" w:cs="Arial"/>
                <w:sz w:val="24"/>
                <w:szCs w:val="24"/>
              </w:rPr>
              <w:t>dabei der Nutzer bereits</w:t>
            </w:r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854B9F">
              <w:rPr>
                <w:rFonts w:ascii="Arial" w:hAnsi="Arial" w:cs="Arial"/>
                <w:sz w:val="24"/>
                <w:szCs w:val="24"/>
              </w:rPr>
              <w:t xml:space="preserve">In Vorträgen und einer offenen Talkrunde können die Zuhörer die verschiedenen </w:t>
            </w:r>
            <w:r w:rsidR="003D69FE">
              <w:rPr>
                <w:rFonts w:ascii="Arial" w:hAnsi="Arial" w:cs="Arial"/>
                <w:sz w:val="24"/>
                <w:szCs w:val="24"/>
              </w:rPr>
              <w:t xml:space="preserve">Standpunkte </w:t>
            </w:r>
            <w:r w:rsidR="00854B9F">
              <w:rPr>
                <w:rFonts w:ascii="Arial" w:hAnsi="Arial" w:cs="Arial"/>
                <w:sz w:val="24"/>
                <w:szCs w:val="24"/>
              </w:rPr>
              <w:t>mit</w:t>
            </w:r>
            <w:r w:rsidR="000E2706">
              <w:rPr>
                <w:rFonts w:ascii="Arial" w:hAnsi="Arial" w:cs="Arial"/>
                <w:sz w:val="24"/>
                <w:szCs w:val="24"/>
              </w:rPr>
              <w:t xml:space="preserve"> Nutzern sowie</w:t>
            </w:r>
            <w:r w:rsidR="002E55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B9F">
              <w:rPr>
                <w:rFonts w:ascii="Arial" w:hAnsi="Arial" w:cs="Arial"/>
                <w:sz w:val="24"/>
                <w:szCs w:val="24"/>
              </w:rPr>
              <w:t>Vertretern aus Politik</w:t>
            </w:r>
            <w:r w:rsidR="00CA216B">
              <w:rPr>
                <w:rFonts w:ascii="Arial" w:hAnsi="Arial" w:cs="Arial"/>
                <w:sz w:val="24"/>
                <w:szCs w:val="24"/>
              </w:rPr>
              <w:t>, Wissenschaft</w:t>
            </w:r>
            <w:r w:rsidR="00854B9F">
              <w:rPr>
                <w:rFonts w:ascii="Arial" w:hAnsi="Arial" w:cs="Arial"/>
                <w:sz w:val="24"/>
                <w:szCs w:val="24"/>
              </w:rPr>
              <w:t xml:space="preserve"> und Wirtschaft</w:t>
            </w:r>
            <w:r w:rsidR="00E42B0A">
              <w:rPr>
                <w:rFonts w:ascii="Arial" w:hAnsi="Arial" w:cs="Arial"/>
                <w:sz w:val="24"/>
                <w:szCs w:val="24"/>
              </w:rPr>
              <w:t xml:space="preserve"> diskutieren</w:t>
            </w:r>
            <w:r w:rsidR="003D69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D69FE" w:rsidRDefault="003D69FE" w:rsidP="003D69F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3D69FE" w:rsidRPr="00157B4F" w:rsidRDefault="003D69FE" w:rsidP="003D69FE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B95E68" w:rsidRPr="00B95E68" w:rsidRDefault="00B95E68" w:rsidP="00B95E68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5E6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bautec 2018 </w:t>
            </w:r>
          </w:p>
          <w:p w:rsidR="00B95E68" w:rsidRPr="00B95E68" w:rsidRDefault="00B95E68" w:rsidP="00B95E6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95E68">
              <w:rPr>
                <w:rFonts w:ascii="Arial" w:eastAsia="Times New Roman" w:hAnsi="Arial" w:cs="Arial"/>
                <w:sz w:val="18"/>
                <w:szCs w:val="18"/>
              </w:rPr>
              <w:t xml:space="preserve">+++ Veranstaltungsort: Messegelände Berlin, Hallen 20 – 26, Eingang Nord: Masurenallee, Palais am Funkturm und Eingang Halle 25, </w:t>
            </w:r>
            <w:proofErr w:type="spellStart"/>
            <w:r w:rsidRPr="00B95E68">
              <w:rPr>
                <w:rFonts w:ascii="Arial" w:eastAsia="Times New Roman" w:hAnsi="Arial" w:cs="Arial"/>
                <w:sz w:val="18"/>
                <w:szCs w:val="18"/>
              </w:rPr>
              <w:t>Jafféstraße</w:t>
            </w:r>
            <w:proofErr w:type="spellEnd"/>
            <w:r w:rsidRPr="00B95E68">
              <w:rPr>
                <w:rFonts w:ascii="Arial" w:eastAsia="Times New Roman" w:hAnsi="Arial" w:cs="Arial"/>
                <w:sz w:val="18"/>
                <w:szCs w:val="18"/>
              </w:rPr>
              <w:t xml:space="preserve"> +++ </w:t>
            </w:r>
            <w:proofErr w:type="spellStart"/>
            <w:r w:rsidRPr="00B95E68">
              <w:rPr>
                <w:rFonts w:ascii="Arial" w:eastAsia="Times New Roman" w:hAnsi="Arial" w:cs="Arial"/>
                <w:sz w:val="18"/>
                <w:szCs w:val="18"/>
              </w:rPr>
              <w:t>bautec</w:t>
            </w:r>
            <w:proofErr w:type="spellEnd"/>
            <w:r w:rsidRPr="00B95E68">
              <w:rPr>
                <w:rFonts w:ascii="Arial" w:eastAsia="Times New Roman" w:hAnsi="Arial" w:cs="Arial"/>
                <w:sz w:val="18"/>
                <w:szCs w:val="18"/>
              </w:rPr>
              <w:t xml:space="preserve"> 2018 im Verbund mit GR</w:t>
            </w:r>
            <w:r w:rsidR="008347B1">
              <w:rPr>
                <w:rFonts w:ascii="Arial" w:eastAsia="Times New Roman" w:hAnsi="Arial" w:cs="Arial"/>
                <w:sz w:val="18"/>
                <w:szCs w:val="18"/>
              </w:rPr>
              <w:t>Ü</w:t>
            </w:r>
            <w:r w:rsidRPr="00B95E68">
              <w:rPr>
                <w:rFonts w:ascii="Arial" w:eastAsia="Times New Roman" w:hAnsi="Arial" w:cs="Arial"/>
                <w:sz w:val="18"/>
                <w:szCs w:val="18"/>
              </w:rPr>
              <w:t>NBAU BERLIN +++ An der bautec 2016 nahmen 502 Aussteller aus 17 Ländern teil</w:t>
            </w:r>
            <w:r w:rsidRPr="00B95E6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B95E68">
              <w:rPr>
                <w:rFonts w:ascii="Arial" w:eastAsia="Times New Roman" w:hAnsi="Arial" w:cs="Arial"/>
                <w:sz w:val="18"/>
                <w:szCs w:val="18"/>
              </w:rPr>
              <w:t xml:space="preserve">+++ </w:t>
            </w:r>
            <w:hyperlink r:id="rId8" w:history="1">
              <w:r w:rsidRPr="00B95E6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www.bautec.com</w:t>
              </w:r>
            </w:hyperlink>
            <w:r w:rsidRPr="00B95E68">
              <w:rPr>
                <w:rFonts w:ascii="Arial" w:eastAsia="Times New Roman" w:hAnsi="Arial" w:cs="Arial"/>
                <w:sz w:val="18"/>
                <w:szCs w:val="18"/>
              </w:rPr>
              <w:t xml:space="preserve"> +++</w:t>
            </w:r>
          </w:p>
          <w:p w:rsidR="00A63AB8" w:rsidRPr="00B95E68" w:rsidRDefault="00A63AB8" w:rsidP="008B6C1F">
            <w:pPr>
              <w:rPr>
                <w:rFonts w:ascii="Arial" w:hAnsi="Arial" w:cs="Arial"/>
              </w:rPr>
            </w:pPr>
          </w:p>
          <w:p w:rsidR="008B2EF2" w:rsidRPr="00B95E68" w:rsidRDefault="0026195F" w:rsidP="004F79C4">
            <w:pPr>
              <w:shd w:val="clear" w:color="auto" w:fill="FFFFFF"/>
              <w:rPr>
                <w:rFonts w:ascii="Arial" w:hAnsi="Arial" w:cs="Arial"/>
              </w:rPr>
            </w:pPr>
            <w:r w:rsidRPr="00B32A2E">
              <w:rPr>
                <w:rFonts w:ascii="Arial" w:hAnsi="Arial" w:cs="Arial"/>
                <w:sz w:val="18"/>
                <w:szCs w:val="18"/>
              </w:rPr>
              <w:t xml:space="preserve">Wenn Sie zukünftig keine weiteren Pressemeldungen der bautec wünschen, senden Sie uns bitte eine Mail an </w:t>
            </w:r>
            <w:hyperlink r:id="rId9" w:history="1">
              <w:r w:rsidRPr="00B32A2E">
                <w:rPr>
                  <w:rStyle w:val="Hyperlink"/>
                  <w:rFonts w:ascii="Arial" w:hAnsi="Arial" w:cs="Arial"/>
                  <w:sz w:val="18"/>
                  <w:szCs w:val="18"/>
                </w:rPr>
                <w:t>bautec-Redaktion@messe-berlin.de</w:t>
              </w:r>
            </w:hyperlink>
            <w:r w:rsidR="00D62DC5" w:rsidRPr="00B95E68">
              <w:rPr>
                <w:rFonts w:ascii="Arial" w:hAnsi="Arial" w:cs="Arial"/>
              </w:rPr>
              <w:t>.</w:t>
            </w:r>
          </w:p>
        </w:tc>
        <w:tc>
          <w:tcPr>
            <w:tcW w:w="28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EF2" w:rsidRPr="00B95E68" w:rsidRDefault="008B2EF2">
            <w:pPr>
              <w:rPr>
                <w:i/>
                <w:color w:val="FF0000"/>
              </w:rPr>
            </w:pPr>
            <w:r w:rsidRPr="00B95E68">
              <w:rPr>
                <w:i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1B00726B" wp14:editId="7B32291E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5080</wp:posOffset>
                  </wp:positionV>
                  <wp:extent cx="1250950" cy="629285"/>
                  <wp:effectExtent l="0" t="0" r="6350" b="0"/>
                  <wp:wrapNone/>
                  <wp:docPr id="1" name="Grafi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2EF2" w:rsidRPr="00B95E68" w:rsidRDefault="008B2EF2">
            <w:pPr>
              <w:rPr>
                <w:i/>
                <w:color w:val="FF0000"/>
              </w:rPr>
            </w:pPr>
          </w:p>
          <w:p w:rsidR="008B2EF2" w:rsidRPr="00B95E68" w:rsidRDefault="008B2EF2">
            <w:pPr>
              <w:rPr>
                <w:i/>
                <w:color w:val="FF000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B95E68" w:rsidRDefault="008B2EF2">
            <w:pPr>
              <w:rPr>
                <w:b/>
                <w:bCs/>
                <w:i/>
                <w:sz w:val="20"/>
                <w:szCs w:val="20"/>
              </w:rPr>
            </w:pPr>
          </w:p>
          <w:p w:rsidR="008B2EF2" w:rsidRPr="00E1692E" w:rsidRDefault="008B2EF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92E">
              <w:rPr>
                <w:rFonts w:ascii="Arial" w:hAnsi="Arial" w:cs="Arial"/>
                <w:b/>
                <w:bCs/>
                <w:sz w:val="18"/>
                <w:szCs w:val="18"/>
              </w:rPr>
              <w:t>Pressekontakt:</w:t>
            </w:r>
          </w:p>
          <w:p w:rsidR="00D84D58" w:rsidRPr="00E1692E" w:rsidRDefault="00D84D58" w:rsidP="00D84D5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692E">
              <w:rPr>
                <w:rFonts w:ascii="Arial" w:hAnsi="Arial" w:cs="Arial"/>
                <w:b/>
                <w:sz w:val="18"/>
                <w:szCs w:val="18"/>
              </w:rPr>
              <w:t>Messe Berlin GmbH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Emanuel Höger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Pressesprecher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 xml:space="preserve">und Leiter Presse- und 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Öffentlichkeitsarbeit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Corporate Communication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Unternehmensgruppe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Messedamm 22</w:t>
            </w:r>
          </w:p>
          <w:p w:rsidR="00D84D58" w:rsidRPr="00E1692E" w:rsidRDefault="00D84D58" w:rsidP="00D84D58">
            <w:pPr>
              <w:rPr>
                <w:rFonts w:ascii="Arial" w:hAnsi="Arial" w:cs="Arial"/>
                <w:sz w:val="18"/>
                <w:szCs w:val="18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14055 Berlin</w:t>
            </w:r>
          </w:p>
          <w:p w:rsidR="00D84D58" w:rsidRPr="00E1692E" w:rsidRDefault="003B5C87" w:rsidP="00D84D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history="1">
              <w:r w:rsidR="00D84D58" w:rsidRPr="00E1692E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www.messe-berlin.de</w:t>
              </w:r>
            </w:hyperlink>
            <w:r w:rsidR="00D84D58" w:rsidRPr="00E1692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D84D58" w:rsidRPr="00E1692E">
              <w:rPr>
                <w:rFonts w:ascii="Arial" w:hAnsi="Arial" w:cs="Arial"/>
                <w:sz w:val="18"/>
                <w:szCs w:val="18"/>
              </w:rPr>
              <w:t xml:space="preserve">Twitter: </w:t>
            </w:r>
            <w:hyperlink r:id="rId12" w:history="1">
              <w:r w:rsidR="00D84D58" w:rsidRPr="00E1692E">
                <w:rPr>
                  <w:rStyle w:val="Hyperlink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="00D84D58" w:rsidRPr="00E1692E">
                <w:rPr>
                  <w:rStyle w:val="Hyperlink"/>
                  <w:rFonts w:ascii="Arial" w:hAnsi="Arial" w:cs="Arial"/>
                  <w:sz w:val="18"/>
                  <w:szCs w:val="18"/>
                </w:rPr>
                <w:t>pr_messeberlin</w:t>
              </w:r>
              <w:proofErr w:type="spellEnd"/>
            </w:hyperlink>
          </w:p>
          <w:p w:rsidR="008B2EF2" w:rsidRPr="00E1692E" w:rsidRDefault="008B2EF2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B2EF2" w:rsidRPr="00E1692E" w:rsidRDefault="008B2EF2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92E">
              <w:rPr>
                <w:rFonts w:ascii="Arial" w:hAnsi="Arial" w:cs="Arial"/>
                <w:b/>
                <w:bCs/>
                <w:sz w:val="18"/>
                <w:szCs w:val="18"/>
              </w:rPr>
              <w:t>bautec</w:t>
            </w:r>
          </w:p>
          <w:p w:rsidR="008B2EF2" w:rsidRPr="00E1692E" w:rsidRDefault="008B2EF2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92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Daniela Gäbel </w:t>
            </w:r>
          </w:p>
          <w:p w:rsidR="008B2EF2" w:rsidRPr="00E1692E" w:rsidRDefault="000769BE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 Manager</w:t>
            </w:r>
          </w:p>
          <w:p w:rsidR="008B2EF2" w:rsidRPr="00E1692E" w:rsidRDefault="008B2EF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1692E">
              <w:rPr>
                <w:rFonts w:ascii="Arial" w:hAnsi="Arial" w:cs="Arial"/>
                <w:sz w:val="18"/>
                <w:szCs w:val="18"/>
                <w:lang w:val="fr-FR"/>
              </w:rPr>
              <w:t>Messedamm 22</w:t>
            </w:r>
          </w:p>
          <w:p w:rsidR="008B2EF2" w:rsidRPr="00E1692E" w:rsidRDefault="008B2EF2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1692E">
              <w:rPr>
                <w:rFonts w:ascii="Arial" w:hAnsi="Arial" w:cs="Arial"/>
                <w:sz w:val="18"/>
                <w:szCs w:val="18"/>
                <w:lang w:val="fr-FR"/>
              </w:rPr>
              <w:t>14055 Berlin</w:t>
            </w:r>
          </w:p>
          <w:p w:rsidR="008B2EF2" w:rsidRPr="00E1692E" w:rsidRDefault="004A2757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1692E">
              <w:rPr>
                <w:rFonts w:ascii="Arial" w:hAnsi="Arial" w:cs="Arial"/>
                <w:sz w:val="18"/>
                <w:szCs w:val="18"/>
              </w:rPr>
              <w:t>Tel.:</w:t>
            </w:r>
            <w:r w:rsidR="00581AE9" w:rsidRPr="00E169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2AE9">
              <w:rPr>
                <w:rFonts w:ascii="Arial" w:hAnsi="Arial" w:cs="Arial"/>
                <w:sz w:val="18"/>
                <w:szCs w:val="18"/>
                <w:lang w:val="fr-FR"/>
              </w:rPr>
              <w:t xml:space="preserve">+4930 3038 </w:t>
            </w:r>
            <w:r w:rsidR="008B2EF2" w:rsidRPr="00E1692E">
              <w:rPr>
                <w:rFonts w:ascii="Arial" w:hAnsi="Arial" w:cs="Arial"/>
                <w:sz w:val="18"/>
                <w:szCs w:val="18"/>
                <w:lang w:val="fr-FR"/>
              </w:rPr>
              <w:t>2351</w:t>
            </w:r>
          </w:p>
          <w:p w:rsidR="008B2EF2" w:rsidRPr="00E1692E" w:rsidRDefault="003B5C87">
            <w:pPr>
              <w:pStyle w:val="Blocktext"/>
              <w:spacing w:line="240" w:lineRule="auto"/>
              <w:ind w:left="0" w:right="0"/>
              <w:jc w:val="left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13" w:history="1">
              <w:r w:rsidR="008B2EF2" w:rsidRPr="00E1692E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gaebel@messe-berlin.de</w:t>
              </w:r>
            </w:hyperlink>
          </w:p>
          <w:p w:rsidR="008B2EF2" w:rsidRPr="00E1692E" w:rsidRDefault="008B2EF2">
            <w:pPr>
              <w:rPr>
                <w:rFonts w:ascii="Arial" w:hAnsi="Arial" w:cs="Arial"/>
                <w:snapToGrid w:val="0"/>
                <w:sz w:val="18"/>
                <w:szCs w:val="18"/>
                <w:lang w:val="fr-FR"/>
              </w:rPr>
            </w:pPr>
          </w:p>
          <w:p w:rsidR="008B2EF2" w:rsidRPr="00E1692E" w:rsidRDefault="008B2EF2">
            <w:pP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fr-FR"/>
              </w:rPr>
            </w:pPr>
            <w:r w:rsidRPr="00E1692E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  <w:lang w:val="fr-FR"/>
              </w:rPr>
              <w:t>Veranstalter:</w:t>
            </w:r>
          </w:p>
          <w:p w:rsidR="008B2EF2" w:rsidRPr="00E1692E" w:rsidRDefault="008B2EF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E1692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Messe Berlin</w:t>
            </w:r>
          </w:p>
          <w:p w:rsidR="008B2EF2" w:rsidRPr="00E1692E" w:rsidRDefault="008B2E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92E">
              <w:rPr>
                <w:rFonts w:ascii="Arial" w:hAnsi="Arial" w:cs="Arial"/>
                <w:color w:val="000000"/>
                <w:sz w:val="18"/>
                <w:szCs w:val="18"/>
              </w:rPr>
              <w:t>Geschäftsführung: Dr. Christian Göke (Vorsitzender)</w:t>
            </w:r>
            <w:r w:rsidR="00F20AC4" w:rsidRPr="00E1692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:rsidR="00F20AC4" w:rsidRPr="00E1692E" w:rsidRDefault="00F20A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92E">
              <w:rPr>
                <w:rFonts w:ascii="Arial" w:hAnsi="Arial" w:cs="Arial"/>
                <w:color w:val="000000"/>
                <w:sz w:val="18"/>
                <w:szCs w:val="18"/>
              </w:rPr>
              <w:t>Dirk Hoffmann</w:t>
            </w:r>
          </w:p>
          <w:p w:rsidR="008B2EF2" w:rsidRPr="00E1692E" w:rsidRDefault="008B2E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92E">
              <w:rPr>
                <w:rFonts w:ascii="Arial" w:hAnsi="Arial" w:cs="Arial"/>
                <w:color w:val="000000"/>
                <w:sz w:val="18"/>
                <w:szCs w:val="18"/>
              </w:rPr>
              <w:t>Aufsichtsratsvorsitzender: </w:t>
            </w:r>
            <w:r w:rsidR="009F7B5A" w:rsidRPr="00E1692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769BE">
              <w:rPr>
                <w:rFonts w:ascii="Arial" w:hAnsi="Arial" w:cs="Arial"/>
                <w:color w:val="000000"/>
                <w:sz w:val="18"/>
                <w:szCs w:val="18"/>
              </w:rPr>
              <w:t>Wolf-Dieter Wolf</w:t>
            </w:r>
            <w:r w:rsidRPr="00E1692E">
              <w:rPr>
                <w:rFonts w:ascii="Arial" w:hAnsi="Arial" w:cs="Arial"/>
                <w:color w:val="000000"/>
                <w:sz w:val="18"/>
                <w:szCs w:val="18"/>
              </w:rPr>
              <w:t xml:space="preserve"> Handelsregister: Amtsgericht Charlottenburg, HRB 5484 B</w:t>
            </w:r>
          </w:p>
          <w:p w:rsidR="008B2EF2" w:rsidRPr="00E1692E" w:rsidRDefault="008B2EF2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:rsidR="008B2EF2" w:rsidRPr="00E1692E" w:rsidRDefault="008B2EF2">
            <w:pPr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</w:pPr>
          </w:p>
          <w:p w:rsidR="008B2EF2" w:rsidRPr="00E1692E" w:rsidRDefault="008B2EF2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E169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Weitere</w:t>
            </w:r>
            <w:proofErr w:type="spellEnd"/>
            <w:r w:rsidRPr="00E169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E169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Informationen</w:t>
            </w:r>
            <w:proofErr w:type="spellEnd"/>
            <w:r w:rsidRPr="00E1692E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:</w:t>
            </w:r>
          </w:p>
          <w:p w:rsidR="008B2EF2" w:rsidRPr="00B95E68" w:rsidRDefault="003B5C87">
            <w:pPr>
              <w:rPr>
                <w:i/>
                <w:color w:val="FF0000"/>
                <w:sz w:val="18"/>
                <w:szCs w:val="18"/>
                <w:lang w:val="fr-FR"/>
              </w:rPr>
            </w:pPr>
            <w:hyperlink r:id="rId14" w:history="1">
              <w:r w:rsidR="008B2EF2" w:rsidRPr="00E1692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fr-FR"/>
                </w:rPr>
                <w:t>www.bautec.com</w:t>
              </w:r>
            </w:hyperlink>
            <w:r w:rsidR="008B2EF2" w:rsidRPr="00E1692E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hyperlink r:id="rId15" w:history="1">
              <w:r w:rsidR="008B2EF2" w:rsidRPr="00E1692E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fr-FR"/>
                </w:rPr>
                <w:t>www.messe-berlin.de</w:t>
              </w:r>
            </w:hyperlink>
            <w:r w:rsidR="008B2EF2" w:rsidRPr="00E1692E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205676" w:rsidRDefault="00205676" w:rsidP="00A74AB9">
      <w:pPr>
        <w:shd w:val="clear" w:color="auto" w:fill="FFFFFF"/>
        <w:rPr>
          <w:rFonts w:ascii="Arial" w:hAnsi="Arial" w:cs="Arial"/>
          <w:b/>
          <w:color w:val="808080" w:themeColor="background1" w:themeShade="80"/>
        </w:rPr>
      </w:pPr>
    </w:p>
    <w:p w:rsidR="00FC4663" w:rsidRPr="00C0726A" w:rsidRDefault="00FC4663" w:rsidP="00FC4663">
      <w:pPr>
        <w:shd w:val="clear" w:color="auto" w:fill="FFFFFF"/>
        <w:rPr>
          <w:rFonts w:ascii="Arial" w:hAnsi="Arial" w:cs="Arial"/>
          <w:color w:val="808080" w:themeColor="background1" w:themeShade="80"/>
        </w:rPr>
      </w:pPr>
    </w:p>
    <w:p w:rsidR="00A74AB9" w:rsidRPr="00C0726A" w:rsidRDefault="00A74AB9" w:rsidP="00A74AB9">
      <w:pPr>
        <w:shd w:val="clear" w:color="auto" w:fill="FFFFFF"/>
        <w:rPr>
          <w:rFonts w:ascii="Arial" w:hAnsi="Arial" w:cs="Arial"/>
          <w:color w:val="808080" w:themeColor="background1" w:themeShade="80"/>
        </w:rPr>
      </w:pPr>
    </w:p>
    <w:p w:rsidR="008B2EF2" w:rsidRDefault="008B2EF2" w:rsidP="00844E85">
      <w:pPr>
        <w:rPr>
          <w:lang w:val="fr-FR"/>
        </w:rPr>
      </w:pPr>
    </w:p>
    <w:sectPr w:rsidR="008B2E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0E1"/>
    <w:multiLevelType w:val="hybridMultilevel"/>
    <w:tmpl w:val="B92A0394"/>
    <w:lvl w:ilvl="0" w:tplc="8EE67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F6C98"/>
    <w:multiLevelType w:val="hybridMultilevel"/>
    <w:tmpl w:val="AB427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233D4"/>
    <w:multiLevelType w:val="hybridMultilevel"/>
    <w:tmpl w:val="15329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23768"/>
    <w:multiLevelType w:val="hybridMultilevel"/>
    <w:tmpl w:val="7B2A78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15D48"/>
    <w:multiLevelType w:val="hybridMultilevel"/>
    <w:tmpl w:val="2D50C9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95032"/>
    <w:multiLevelType w:val="hybridMultilevel"/>
    <w:tmpl w:val="35E85998"/>
    <w:lvl w:ilvl="0" w:tplc="E26616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D1A83"/>
    <w:multiLevelType w:val="hybridMultilevel"/>
    <w:tmpl w:val="2464670C"/>
    <w:lvl w:ilvl="0" w:tplc="8CFABC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D63DE"/>
    <w:multiLevelType w:val="hybridMultilevel"/>
    <w:tmpl w:val="1FC4E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4DFC"/>
    <w:multiLevelType w:val="hybridMultilevel"/>
    <w:tmpl w:val="292CE84E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686A6B"/>
    <w:multiLevelType w:val="hybridMultilevel"/>
    <w:tmpl w:val="A1A4B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E7017"/>
    <w:multiLevelType w:val="hybridMultilevel"/>
    <w:tmpl w:val="DD384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96FA5"/>
    <w:multiLevelType w:val="hybridMultilevel"/>
    <w:tmpl w:val="FF4A76CA"/>
    <w:lvl w:ilvl="0" w:tplc="A8DEC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553F4"/>
    <w:multiLevelType w:val="hybridMultilevel"/>
    <w:tmpl w:val="DD604E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F67098"/>
    <w:multiLevelType w:val="hybridMultilevel"/>
    <w:tmpl w:val="12244FB4"/>
    <w:lvl w:ilvl="0" w:tplc="CF8CCC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2246A"/>
    <w:multiLevelType w:val="hybridMultilevel"/>
    <w:tmpl w:val="6BFE630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6B0B4E"/>
    <w:multiLevelType w:val="hybridMultilevel"/>
    <w:tmpl w:val="C60A0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7C63"/>
    <w:multiLevelType w:val="hybridMultilevel"/>
    <w:tmpl w:val="1B423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9B3AB6"/>
    <w:multiLevelType w:val="hybridMultilevel"/>
    <w:tmpl w:val="AACC02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E2C28"/>
    <w:multiLevelType w:val="hybridMultilevel"/>
    <w:tmpl w:val="6320292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7"/>
  </w:num>
  <w:num w:numId="15">
    <w:abstractNumId w:val="10"/>
  </w:num>
  <w:num w:numId="16">
    <w:abstractNumId w:val="11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F2"/>
    <w:rsid w:val="00006281"/>
    <w:rsid w:val="00010172"/>
    <w:rsid w:val="000109DE"/>
    <w:rsid w:val="00012834"/>
    <w:rsid w:val="00014F42"/>
    <w:rsid w:val="00015B13"/>
    <w:rsid w:val="00016D49"/>
    <w:rsid w:val="00023484"/>
    <w:rsid w:val="00032675"/>
    <w:rsid w:val="000361F4"/>
    <w:rsid w:val="000375FB"/>
    <w:rsid w:val="00040157"/>
    <w:rsid w:val="0004040F"/>
    <w:rsid w:val="000447D4"/>
    <w:rsid w:val="00045570"/>
    <w:rsid w:val="00047729"/>
    <w:rsid w:val="0005366C"/>
    <w:rsid w:val="0005726F"/>
    <w:rsid w:val="00057A4A"/>
    <w:rsid w:val="00063786"/>
    <w:rsid w:val="00071281"/>
    <w:rsid w:val="0007132B"/>
    <w:rsid w:val="000742D0"/>
    <w:rsid w:val="000769BE"/>
    <w:rsid w:val="00076ED1"/>
    <w:rsid w:val="00085F5F"/>
    <w:rsid w:val="0009683B"/>
    <w:rsid w:val="000A020A"/>
    <w:rsid w:val="000A1B66"/>
    <w:rsid w:val="000A4308"/>
    <w:rsid w:val="000A717A"/>
    <w:rsid w:val="000A7A29"/>
    <w:rsid w:val="000B11D2"/>
    <w:rsid w:val="000B5DC1"/>
    <w:rsid w:val="000B6C6F"/>
    <w:rsid w:val="000C4F2C"/>
    <w:rsid w:val="000D098F"/>
    <w:rsid w:val="000D1B99"/>
    <w:rsid w:val="000D5306"/>
    <w:rsid w:val="000E2706"/>
    <w:rsid w:val="000E35F0"/>
    <w:rsid w:val="000E7746"/>
    <w:rsid w:val="0010127A"/>
    <w:rsid w:val="00102506"/>
    <w:rsid w:val="001121CC"/>
    <w:rsid w:val="00121E7E"/>
    <w:rsid w:val="00121EE6"/>
    <w:rsid w:val="0012675B"/>
    <w:rsid w:val="001309BE"/>
    <w:rsid w:val="00133BD9"/>
    <w:rsid w:val="001360B0"/>
    <w:rsid w:val="001422B6"/>
    <w:rsid w:val="00152506"/>
    <w:rsid w:val="00157B4F"/>
    <w:rsid w:val="00162521"/>
    <w:rsid w:val="00165C13"/>
    <w:rsid w:val="00175381"/>
    <w:rsid w:val="00177F49"/>
    <w:rsid w:val="00180375"/>
    <w:rsid w:val="00183680"/>
    <w:rsid w:val="00185848"/>
    <w:rsid w:val="00191EDB"/>
    <w:rsid w:val="00191F2C"/>
    <w:rsid w:val="00196D6B"/>
    <w:rsid w:val="001A0A5A"/>
    <w:rsid w:val="001A2973"/>
    <w:rsid w:val="001A3EBF"/>
    <w:rsid w:val="001B2180"/>
    <w:rsid w:val="001B33A8"/>
    <w:rsid w:val="001B53ED"/>
    <w:rsid w:val="001F327E"/>
    <w:rsid w:val="001F3F87"/>
    <w:rsid w:val="001F6F64"/>
    <w:rsid w:val="00205297"/>
    <w:rsid w:val="00205676"/>
    <w:rsid w:val="00213818"/>
    <w:rsid w:val="002179A8"/>
    <w:rsid w:val="00220891"/>
    <w:rsid w:val="00221075"/>
    <w:rsid w:val="002323C8"/>
    <w:rsid w:val="00240E13"/>
    <w:rsid w:val="0024191A"/>
    <w:rsid w:val="00242422"/>
    <w:rsid w:val="002456E7"/>
    <w:rsid w:val="00247501"/>
    <w:rsid w:val="00254663"/>
    <w:rsid w:val="00255B52"/>
    <w:rsid w:val="0026195F"/>
    <w:rsid w:val="00262262"/>
    <w:rsid w:val="00262995"/>
    <w:rsid w:val="00262A4D"/>
    <w:rsid w:val="00265E12"/>
    <w:rsid w:val="00267693"/>
    <w:rsid w:val="0027124B"/>
    <w:rsid w:val="0027207B"/>
    <w:rsid w:val="0027219D"/>
    <w:rsid w:val="00275367"/>
    <w:rsid w:val="00276192"/>
    <w:rsid w:val="00281D29"/>
    <w:rsid w:val="00281DA1"/>
    <w:rsid w:val="00282D8D"/>
    <w:rsid w:val="00286150"/>
    <w:rsid w:val="0028641B"/>
    <w:rsid w:val="002948A2"/>
    <w:rsid w:val="002A3908"/>
    <w:rsid w:val="002B100F"/>
    <w:rsid w:val="002B34BD"/>
    <w:rsid w:val="002B694A"/>
    <w:rsid w:val="002D077E"/>
    <w:rsid w:val="002D607B"/>
    <w:rsid w:val="002E5359"/>
    <w:rsid w:val="002E5524"/>
    <w:rsid w:val="002E6E0F"/>
    <w:rsid w:val="002F3E82"/>
    <w:rsid w:val="002F48C5"/>
    <w:rsid w:val="002F59DE"/>
    <w:rsid w:val="00313562"/>
    <w:rsid w:val="003143A3"/>
    <w:rsid w:val="00315D61"/>
    <w:rsid w:val="00330E4C"/>
    <w:rsid w:val="0033109C"/>
    <w:rsid w:val="00332651"/>
    <w:rsid w:val="003420AF"/>
    <w:rsid w:val="00343107"/>
    <w:rsid w:val="00343C76"/>
    <w:rsid w:val="00352186"/>
    <w:rsid w:val="00353964"/>
    <w:rsid w:val="00363239"/>
    <w:rsid w:val="0036360B"/>
    <w:rsid w:val="00367C74"/>
    <w:rsid w:val="003763D4"/>
    <w:rsid w:val="00390DE1"/>
    <w:rsid w:val="00391D69"/>
    <w:rsid w:val="003945DD"/>
    <w:rsid w:val="003A70D3"/>
    <w:rsid w:val="003B0D9B"/>
    <w:rsid w:val="003B3016"/>
    <w:rsid w:val="003B5C87"/>
    <w:rsid w:val="003C0670"/>
    <w:rsid w:val="003C0928"/>
    <w:rsid w:val="003C6912"/>
    <w:rsid w:val="003C6C0B"/>
    <w:rsid w:val="003C6F6B"/>
    <w:rsid w:val="003C7E24"/>
    <w:rsid w:val="003D0A6F"/>
    <w:rsid w:val="003D2516"/>
    <w:rsid w:val="003D2D0F"/>
    <w:rsid w:val="003D69FE"/>
    <w:rsid w:val="003D78C1"/>
    <w:rsid w:val="003E0323"/>
    <w:rsid w:val="003E500D"/>
    <w:rsid w:val="003F3F1C"/>
    <w:rsid w:val="00403292"/>
    <w:rsid w:val="004118AB"/>
    <w:rsid w:val="0041593F"/>
    <w:rsid w:val="00417849"/>
    <w:rsid w:val="0042055D"/>
    <w:rsid w:val="0042505B"/>
    <w:rsid w:val="00425A48"/>
    <w:rsid w:val="00431930"/>
    <w:rsid w:val="00440803"/>
    <w:rsid w:val="00440CDB"/>
    <w:rsid w:val="004427AE"/>
    <w:rsid w:val="00443C37"/>
    <w:rsid w:val="00443EAF"/>
    <w:rsid w:val="00451C96"/>
    <w:rsid w:val="00455B8E"/>
    <w:rsid w:val="00457281"/>
    <w:rsid w:val="004620C0"/>
    <w:rsid w:val="00462DD4"/>
    <w:rsid w:val="00472239"/>
    <w:rsid w:val="00472516"/>
    <w:rsid w:val="00487407"/>
    <w:rsid w:val="00496A52"/>
    <w:rsid w:val="004978EB"/>
    <w:rsid w:val="004A2757"/>
    <w:rsid w:val="004A325C"/>
    <w:rsid w:val="004A6564"/>
    <w:rsid w:val="004A6E3A"/>
    <w:rsid w:val="004A7C47"/>
    <w:rsid w:val="004B56D9"/>
    <w:rsid w:val="004B6946"/>
    <w:rsid w:val="004B79F9"/>
    <w:rsid w:val="004C0316"/>
    <w:rsid w:val="004C2D9C"/>
    <w:rsid w:val="004C543C"/>
    <w:rsid w:val="004C6048"/>
    <w:rsid w:val="004C79CD"/>
    <w:rsid w:val="004D2906"/>
    <w:rsid w:val="004D68A0"/>
    <w:rsid w:val="004F49A0"/>
    <w:rsid w:val="004F79C4"/>
    <w:rsid w:val="00501966"/>
    <w:rsid w:val="005039B0"/>
    <w:rsid w:val="00504611"/>
    <w:rsid w:val="00521A0E"/>
    <w:rsid w:val="0052264A"/>
    <w:rsid w:val="00526850"/>
    <w:rsid w:val="005377B8"/>
    <w:rsid w:val="005453E7"/>
    <w:rsid w:val="00545C04"/>
    <w:rsid w:val="00547007"/>
    <w:rsid w:val="00565387"/>
    <w:rsid w:val="00565B2D"/>
    <w:rsid w:val="00570951"/>
    <w:rsid w:val="00576F03"/>
    <w:rsid w:val="00581AE9"/>
    <w:rsid w:val="005902AE"/>
    <w:rsid w:val="0059113F"/>
    <w:rsid w:val="00597399"/>
    <w:rsid w:val="005A1229"/>
    <w:rsid w:val="005A1768"/>
    <w:rsid w:val="005C015F"/>
    <w:rsid w:val="005C49E4"/>
    <w:rsid w:val="005C65D4"/>
    <w:rsid w:val="005D7EB7"/>
    <w:rsid w:val="005E35A9"/>
    <w:rsid w:val="005E4045"/>
    <w:rsid w:val="005E5B77"/>
    <w:rsid w:val="005E60A4"/>
    <w:rsid w:val="00604D43"/>
    <w:rsid w:val="00607A0C"/>
    <w:rsid w:val="006128D7"/>
    <w:rsid w:val="00614DBA"/>
    <w:rsid w:val="00616EDC"/>
    <w:rsid w:val="00624D4F"/>
    <w:rsid w:val="00626641"/>
    <w:rsid w:val="006273CC"/>
    <w:rsid w:val="0063379B"/>
    <w:rsid w:val="00650084"/>
    <w:rsid w:val="006500E3"/>
    <w:rsid w:val="00652A3B"/>
    <w:rsid w:val="00653A54"/>
    <w:rsid w:val="0065775C"/>
    <w:rsid w:val="00665895"/>
    <w:rsid w:val="00666106"/>
    <w:rsid w:val="00667CF5"/>
    <w:rsid w:val="006858B2"/>
    <w:rsid w:val="006860FA"/>
    <w:rsid w:val="00694E12"/>
    <w:rsid w:val="006A0826"/>
    <w:rsid w:val="006A216B"/>
    <w:rsid w:val="006A68D6"/>
    <w:rsid w:val="006B0C18"/>
    <w:rsid w:val="006B583A"/>
    <w:rsid w:val="006C4514"/>
    <w:rsid w:val="006C69FC"/>
    <w:rsid w:val="006D6CD2"/>
    <w:rsid w:val="006F0EC7"/>
    <w:rsid w:val="006F5578"/>
    <w:rsid w:val="006F7B04"/>
    <w:rsid w:val="00700CA1"/>
    <w:rsid w:val="0071303B"/>
    <w:rsid w:val="007223C4"/>
    <w:rsid w:val="00725A22"/>
    <w:rsid w:val="00733B84"/>
    <w:rsid w:val="00734359"/>
    <w:rsid w:val="0073448F"/>
    <w:rsid w:val="007349AF"/>
    <w:rsid w:val="00736D4C"/>
    <w:rsid w:val="00745DF8"/>
    <w:rsid w:val="0074707B"/>
    <w:rsid w:val="007528D5"/>
    <w:rsid w:val="007614F6"/>
    <w:rsid w:val="00762151"/>
    <w:rsid w:val="007671F2"/>
    <w:rsid w:val="00767693"/>
    <w:rsid w:val="007700A5"/>
    <w:rsid w:val="0077038F"/>
    <w:rsid w:val="00772DD1"/>
    <w:rsid w:val="00773A7D"/>
    <w:rsid w:val="00773C98"/>
    <w:rsid w:val="00777E02"/>
    <w:rsid w:val="00785E9F"/>
    <w:rsid w:val="00786690"/>
    <w:rsid w:val="007948FF"/>
    <w:rsid w:val="007A09EF"/>
    <w:rsid w:val="007A2DE2"/>
    <w:rsid w:val="007A33CE"/>
    <w:rsid w:val="007B6A53"/>
    <w:rsid w:val="007C388F"/>
    <w:rsid w:val="007D48A5"/>
    <w:rsid w:val="007E3384"/>
    <w:rsid w:val="007E45C8"/>
    <w:rsid w:val="007F347D"/>
    <w:rsid w:val="0082049A"/>
    <w:rsid w:val="008211AF"/>
    <w:rsid w:val="00822F2D"/>
    <w:rsid w:val="00824FE8"/>
    <w:rsid w:val="00826284"/>
    <w:rsid w:val="00831023"/>
    <w:rsid w:val="00831A76"/>
    <w:rsid w:val="00833AA0"/>
    <w:rsid w:val="008347B1"/>
    <w:rsid w:val="00835642"/>
    <w:rsid w:val="00837758"/>
    <w:rsid w:val="00844E85"/>
    <w:rsid w:val="00847660"/>
    <w:rsid w:val="0085356D"/>
    <w:rsid w:val="00853FED"/>
    <w:rsid w:val="00854B9F"/>
    <w:rsid w:val="00860A85"/>
    <w:rsid w:val="00873F0E"/>
    <w:rsid w:val="00875604"/>
    <w:rsid w:val="00877958"/>
    <w:rsid w:val="008808C1"/>
    <w:rsid w:val="008818B3"/>
    <w:rsid w:val="008842FE"/>
    <w:rsid w:val="00885FA2"/>
    <w:rsid w:val="00893BDA"/>
    <w:rsid w:val="008975D6"/>
    <w:rsid w:val="0089763C"/>
    <w:rsid w:val="008A09B5"/>
    <w:rsid w:val="008A31D7"/>
    <w:rsid w:val="008A6C9F"/>
    <w:rsid w:val="008B2EF2"/>
    <w:rsid w:val="008B4221"/>
    <w:rsid w:val="008B6C1F"/>
    <w:rsid w:val="008C3B67"/>
    <w:rsid w:val="008C7F22"/>
    <w:rsid w:val="008D131E"/>
    <w:rsid w:val="008F0D34"/>
    <w:rsid w:val="008F5980"/>
    <w:rsid w:val="008F7653"/>
    <w:rsid w:val="009022FD"/>
    <w:rsid w:val="00903DA8"/>
    <w:rsid w:val="009058AD"/>
    <w:rsid w:val="00906DEC"/>
    <w:rsid w:val="00910EC6"/>
    <w:rsid w:val="009159ED"/>
    <w:rsid w:val="00915BCF"/>
    <w:rsid w:val="0091754A"/>
    <w:rsid w:val="00924ADD"/>
    <w:rsid w:val="009264F5"/>
    <w:rsid w:val="00932E20"/>
    <w:rsid w:val="00936190"/>
    <w:rsid w:val="00941A44"/>
    <w:rsid w:val="0094695D"/>
    <w:rsid w:val="0095198F"/>
    <w:rsid w:val="00952A7D"/>
    <w:rsid w:val="009545E2"/>
    <w:rsid w:val="00954D42"/>
    <w:rsid w:val="00963E7F"/>
    <w:rsid w:val="00975381"/>
    <w:rsid w:val="00980036"/>
    <w:rsid w:val="00980B0F"/>
    <w:rsid w:val="009874B0"/>
    <w:rsid w:val="00990038"/>
    <w:rsid w:val="00990F21"/>
    <w:rsid w:val="0099286E"/>
    <w:rsid w:val="0099581A"/>
    <w:rsid w:val="00995F9B"/>
    <w:rsid w:val="009A69DD"/>
    <w:rsid w:val="009B27B1"/>
    <w:rsid w:val="009C0107"/>
    <w:rsid w:val="009C269C"/>
    <w:rsid w:val="009C2732"/>
    <w:rsid w:val="009C5350"/>
    <w:rsid w:val="009D144B"/>
    <w:rsid w:val="009D390D"/>
    <w:rsid w:val="009D3BC9"/>
    <w:rsid w:val="009D4243"/>
    <w:rsid w:val="009D6A94"/>
    <w:rsid w:val="009E35E2"/>
    <w:rsid w:val="009E3D40"/>
    <w:rsid w:val="009F0774"/>
    <w:rsid w:val="009F4B10"/>
    <w:rsid w:val="009F6C5C"/>
    <w:rsid w:val="009F7B5A"/>
    <w:rsid w:val="00A13B5F"/>
    <w:rsid w:val="00A17B5A"/>
    <w:rsid w:val="00A37D19"/>
    <w:rsid w:val="00A44FDD"/>
    <w:rsid w:val="00A45129"/>
    <w:rsid w:val="00A46238"/>
    <w:rsid w:val="00A503F6"/>
    <w:rsid w:val="00A509BE"/>
    <w:rsid w:val="00A52B52"/>
    <w:rsid w:val="00A63AB8"/>
    <w:rsid w:val="00A74AB9"/>
    <w:rsid w:val="00A832BC"/>
    <w:rsid w:val="00A86998"/>
    <w:rsid w:val="00A8787C"/>
    <w:rsid w:val="00A87EB3"/>
    <w:rsid w:val="00A91169"/>
    <w:rsid w:val="00A95BE8"/>
    <w:rsid w:val="00A96573"/>
    <w:rsid w:val="00AA0600"/>
    <w:rsid w:val="00AA48EB"/>
    <w:rsid w:val="00AA6E6D"/>
    <w:rsid w:val="00AC3614"/>
    <w:rsid w:val="00AC37DE"/>
    <w:rsid w:val="00AC5343"/>
    <w:rsid w:val="00AC66D7"/>
    <w:rsid w:val="00AC72E9"/>
    <w:rsid w:val="00AC74F8"/>
    <w:rsid w:val="00AD11AD"/>
    <w:rsid w:val="00AD1A6D"/>
    <w:rsid w:val="00AD36D2"/>
    <w:rsid w:val="00AD62F0"/>
    <w:rsid w:val="00AE48B9"/>
    <w:rsid w:val="00AE6C2B"/>
    <w:rsid w:val="00AF466A"/>
    <w:rsid w:val="00AF47B5"/>
    <w:rsid w:val="00AF4A25"/>
    <w:rsid w:val="00AF4C2B"/>
    <w:rsid w:val="00AF4E15"/>
    <w:rsid w:val="00B01A62"/>
    <w:rsid w:val="00B103C3"/>
    <w:rsid w:val="00B21384"/>
    <w:rsid w:val="00B2395F"/>
    <w:rsid w:val="00B244F4"/>
    <w:rsid w:val="00B30C3D"/>
    <w:rsid w:val="00B32A2E"/>
    <w:rsid w:val="00B34070"/>
    <w:rsid w:val="00B3443C"/>
    <w:rsid w:val="00B416CA"/>
    <w:rsid w:val="00B41C38"/>
    <w:rsid w:val="00B42BC8"/>
    <w:rsid w:val="00B43DAF"/>
    <w:rsid w:val="00B44633"/>
    <w:rsid w:val="00B4543A"/>
    <w:rsid w:val="00B454E1"/>
    <w:rsid w:val="00B509EE"/>
    <w:rsid w:val="00B553E0"/>
    <w:rsid w:val="00B57A9E"/>
    <w:rsid w:val="00B62645"/>
    <w:rsid w:val="00B62829"/>
    <w:rsid w:val="00B666D5"/>
    <w:rsid w:val="00B83514"/>
    <w:rsid w:val="00B92466"/>
    <w:rsid w:val="00B9382F"/>
    <w:rsid w:val="00B95E68"/>
    <w:rsid w:val="00BA4D57"/>
    <w:rsid w:val="00BB1616"/>
    <w:rsid w:val="00BB614B"/>
    <w:rsid w:val="00BD1A27"/>
    <w:rsid w:val="00BE1925"/>
    <w:rsid w:val="00BE5340"/>
    <w:rsid w:val="00BE6531"/>
    <w:rsid w:val="00BF4830"/>
    <w:rsid w:val="00BF709E"/>
    <w:rsid w:val="00C038F6"/>
    <w:rsid w:val="00C04D35"/>
    <w:rsid w:val="00C0726A"/>
    <w:rsid w:val="00C218C5"/>
    <w:rsid w:val="00C26756"/>
    <w:rsid w:val="00C30752"/>
    <w:rsid w:val="00C34AA7"/>
    <w:rsid w:val="00C433B4"/>
    <w:rsid w:val="00C44AF4"/>
    <w:rsid w:val="00C51966"/>
    <w:rsid w:val="00C55149"/>
    <w:rsid w:val="00C56558"/>
    <w:rsid w:val="00C7623A"/>
    <w:rsid w:val="00C828E4"/>
    <w:rsid w:val="00CA16DA"/>
    <w:rsid w:val="00CA216B"/>
    <w:rsid w:val="00CA5DD5"/>
    <w:rsid w:val="00CB0727"/>
    <w:rsid w:val="00CB1D3A"/>
    <w:rsid w:val="00CB44EA"/>
    <w:rsid w:val="00CB6C54"/>
    <w:rsid w:val="00CD67F0"/>
    <w:rsid w:val="00CE0921"/>
    <w:rsid w:val="00CE3062"/>
    <w:rsid w:val="00CE4ACC"/>
    <w:rsid w:val="00CF5569"/>
    <w:rsid w:val="00CF6ABD"/>
    <w:rsid w:val="00D02ED9"/>
    <w:rsid w:val="00D076D3"/>
    <w:rsid w:val="00D21081"/>
    <w:rsid w:val="00D234E4"/>
    <w:rsid w:val="00D23B36"/>
    <w:rsid w:val="00D2692D"/>
    <w:rsid w:val="00D315E0"/>
    <w:rsid w:val="00D32B88"/>
    <w:rsid w:val="00D3632A"/>
    <w:rsid w:val="00D40088"/>
    <w:rsid w:val="00D40733"/>
    <w:rsid w:val="00D557C8"/>
    <w:rsid w:val="00D57380"/>
    <w:rsid w:val="00D60095"/>
    <w:rsid w:val="00D626E0"/>
    <w:rsid w:val="00D62DC5"/>
    <w:rsid w:val="00D65485"/>
    <w:rsid w:val="00D663E3"/>
    <w:rsid w:val="00D66A0C"/>
    <w:rsid w:val="00D72228"/>
    <w:rsid w:val="00D73A5E"/>
    <w:rsid w:val="00D83A57"/>
    <w:rsid w:val="00D84D58"/>
    <w:rsid w:val="00D912DD"/>
    <w:rsid w:val="00D9643E"/>
    <w:rsid w:val="00DB49D9"/>
    <w:rsid w:val="00DB5201"/>
    <w:rsid w:val="00DD69ED"/>
    <w:rsid w:val="00DD7D14"/>
    <w:rsid w:val="00DE223B"/>
    <w:rsid w:val="00E015FE"/>
    <w:rsid w:val="00E04C08"/>
    <w:rsid w:val="00E1692E"/>
    <w:rsid w:val="00E1795D"/>
    <w:rsid w:val="00E2098F"/>
    <w:rsid w:val="00E27E13"/>
    <w:rsid w:val="00E30E71"/>
    <w:rsid w:val="00E34221"/>
    <w:rsid w:val="00E3533F"/>
    <w:rsid w:val="00E42B0A"/>
    <w:rsid w:val="00E45232"/>
    <w:rsid w:val="00E502B0"/>
    <w:rsid w:val="00E51538"/>
    <w:rsid w:val="00E52AE9"/>
    <w:rsid w:val="00E53809"/>
    <w:rsid w:val="00E5488D"/>
    <w:rsid w:val="00E569A8"/>
    <w:rsid w:val="00E63C1C"/>
    <w:rsid w:val="00E654EF"/>
    <w:rsid w:val="00E82782"/>
    <w:rsid w:val="00E8334D"/>
    <w:rsid w:val="00E87661"/>
    <w:rsid w:val="00E94FB3"/>
    <w:rsid w:val="00EA2E0C"/>
    <w:rsid w:val="00EA4123"/>
    <w:rsid w:val="00EB042F"/>
    <w:rsid w:val="00EC7F48"/>
    <w:rsid w:val="00ED0276"/>
    <w:rsid w:val="00ED073D"/>
    <w:rsid w:val="00ED2CF2"/>
    <w:rsid w:val="00ED4E2C"/>
    <w:rsid w:val="00ED7735"/>
    <w:rsid w:val="00EE694A"/>
    <w:rsid w:val="00EE7E0C"/>
    <w:rsid w:val="00EF06E1"/>
    <w:rsid w:val="00EF164D"/>
    <w:rsid w:val="00EF6DB5"/>
    <w:rsid w:val="00F022AF"/>
    <w:rsid w:val="00F111E8"/>
    <w:rsid w:val="00F14DFD"/>
    <w:rsid w:val="00F17970"/>
    <w:rsid w:val="00F20AC4"/>
    <w:rsid w:val="00F23CF8"/>
    <w:rsid w:val="00F358A2"/>
    <w:rsid w:val="00F3611D"/>
    <w:rsid w:val="00F40CA6"/>
    <w:rsid w:val="00F426ED"/>
    <w:rsid w:val="00F42FF0"/>
    <w:rsid w:val="00F5052B"/>
    <w:rsid w:val="00F60F1F"/>
    <w:rsid w:val="00F63D4E"/>
    <w:rsid w:val="00F662C5"/>
    <w:rsid w:val="00F70280"/>
    <w:rsid w:val="00F823E6"/>
    <w:rsid w:val="00F91CFE"/>
    <w:rsid w:val="00FA1495"/>
    <w:rsid w:val="00FA44BB"/>
    <w:rsid w:val="00FA6D9C"/>
    <w:rsid w:val="00FB4386"/>
    <w:rsid w:val="00FB4CCF"/>
    <w:rsid w:val="00FC052A"/>
    <w:rsid w:val="00FC1EA1"/>
    <w:rsid w:val="00FC22D3"/>
    <w:rsid w:val="00FC4663"/>
    <w:rsid w:val="00FC66C8"/>
    <w:rsid w:val="00FC7B2E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EF2"/>
    <w:pPr>
      <w:spacing w:after="0" w:line="240" w:lineRule="auto"/>
    </w:pPr>
    <w:rPr>
      <w:rFonts w:ascii="Frutiger 45" w:hAnsi="Frutiger 45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8B2EF2"/>
    <w:rPr>
      <w:color w:val="0000FF"/>
      <w:u w:val="single"/>
    </w:rPr>
  </w:style>
  <w:style w:type="paragraph" w:styleId="Blocktext">
    <w:name w:val="Block Text"/>
    <w:basedOn w:val="Standard"/>
    <w:uiPriority w:val="99"/>
    <w:semiHidden/>
    <w:unhideWhenUsed/>
    <w:rsid w:val="008B2EF2"/>
    <w:pPr>
      <w:snapToGrid w:val="0"/>
      <w:spacing w:line="360" w:lineRule="auto"/>
      <w:ind w:left="142" w:right="1982"/>
      <w:jc w:val="both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0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084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93B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B11D2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945DD"/>
    <w:rPr>
      <w:rFonts w:ascii="Calibri" w:hAnsi="Calibri" w:cs="Consolas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945DD"/>
    <w:rPr>
      <w:rFonts w:ascii="Calibri" w:hAnsi="Calibri" w:cs="Consolas"/>
      <w:szCs w:val="21"/>
    </w:rPr>
  </w:style>
  <w:style w:type="paragraph" w:customStyle="1" w:styleId="Default">
    <w:name w:val="Default"/>
    <w:basedOn w:val="Standard"/>
    <w:rsid w:val="005A1229"/>
    <w:pPr>
      <w:autoSpaceDE w:val="0"/>
      <w:autoSpaceDN w:val="0"/>
    </w:pPr>
    <w:rPr>
      <w:rFonts w:ascii="Calibri" w:hAnsi="Calibri"/>
      <w:color w:val="000000"/>
      <w:sz w:val="24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5A1229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4250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anda">
    <w:name w:val="Standa"/>
    <w:rsid w:val="00F5052B"/>
    <w:pPr>
      <w:spacing w:after="0" w:line="240" w:lineRule="auto"/>
    </w:pPr>
    <w:rPr>
      <w:rFonts w:ascii="Calibri" w:eastAsia="Times New Roman" w:hAnsi="Calibri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3F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3F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3F87"/>
    <w:rPr>
      <w:rFonts w:ascii="Frutiger 45" w:hAnsi="Frutiger 45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F87"/>
    <w:rPr>
      <w:rFonts w:ascii="Frutiger 45" w:hAnsi="Frutiger 45" w:cs="Times New Roman"/>
      <w:b/>
      <w:bCs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EF2"/>
    <w:pPr>
      <w:spacing w:after="0" w:line="240" w:lineRule="auto"/>
    </w:pPr>
    <w:rPr>
      <w:rFonts w:ascii="Frutiger 45" w:hAnsi="Frutiger 45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8B2EF2"/>
    <w:rPr>
      <w:color w:val="0000FF"/>
      <w:u w:val="single"/>
    </w:rPr>
  </w:style>
  <w:style w:type="paragraph" w:styleId="Blocktext">
    <w:name w:val="Block Text"/>
    <w:basedOn w:val="Standard"/>
    <w:uiPriority w:val="99"/>
    <w:semiHidden/>
    <w:unhideWhenUsed/>
    <w:rsid w:val="008B2EF2"/>
    <w:pPr>
      <w:snapToGrid w:val="0"/>
      <w:spacing w:line="360" w:lineRule="auto"/>
      <w:ind w:left="142" w:right="1982"/>
      <w:jc w:val="both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0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084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93B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B11D2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945DD"/>
    <w:rPr>
      <w:rFonts w:ascii="Calibri" w:hAnsi="Calibri" w:cs="Consolas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945DD"/>
    <w:rPr>
      <w:rFonts w:ascii="Calibri" w:hAnsi="Calibri" w:cs="Consolas"/>
      <w:szCs w:val="21"/>
    </w:rPr>
  </w:style>
  <w:style w:type="paragraph" w:customStyle="1" w:styleId="Default">
    <w:name w:val="Default"/>
    <w:basedOn w:val="Standard"/>
    <w:rsid w:val="005A1229"/>
    <w:pPr>
      <w:autoSpaceDE w:val="0"/>
      <w:autoSpaceDN w:val="0"/>
    </w:pPr>
    <w:rPr>
      <w:rFonts w:ascii="Calibri" w:hAnsi="Calibri"/>
      <w:color w:val="000000"/>
      <w:sz w:val="24"/>
      <w:szCs w:val="24"/>
      <w:lang w:eastAsia="en-US"/>
    </w:rPr>
  </w:style>
  <w:style w:type="character" w:styleId="Hervorhebung">
    <w:name w:val="Emphasis"/>
    <w:basedOn w:val="Absatz-Standardschriftart"/>
    <w:uiPriority w:val="20"/>
    <w:qFormat/>
    <w:rsid w:val="005A1229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4250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anda">
    <w:name w:val="Standa"/>
    <w:rsid w:val="00F5052B"/>
    <w:pPr>
      <w:spacing w:after="0" w:line="240" w:lineRule="auto"/>
    </w:pPr>
    <w:rPr>
      <w:rFonts w:ascii="Calibri" w:eastAsia="Times New Roman" w:hAnsi="Calibri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3F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3F8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3F87"/>
    <w:rPr>
      <w:rFonts w:ascii="Frutiger 45" w:hAnsi="Frutiger 45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F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F87"/>
    <w:rPr>
      <w:rFonts w:ascii="Frutiger 45" w:hAnsi="Frutiger 45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tec.com" TargetMode="External"/><Relationship Id="rId13" Type="http://schemas.openxmlformats.org/officeDocument/2006/relationships/hyperlink" Target="mailto:gaebel@messe-berlin.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qpa-netzwerk.de/altbau-praxis/hochschultag-2018.php" TargetMode="External"/><Relationship Id="rId12" Type="http://schemas.openxmlformats.org/officeDocument/2006/relationships/hyperlink" Target="https://mobile.twitter.com/pr_messeberlin?p=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sse-berlin.d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sse-berlin.de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bautec-Redaktion@messe-berlin.de" TargetMode="External"/><Relationship Id="rId14" Type="http://schemas.openxmlformats.org/officeDocument/2006/relationships/hyperlink" Target="http://www.bautec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B724-C481-49FC-B473-4134A1E0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MesseBerlin GmbH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Staude</dc:creator>
  <cp:lastModifiedBy>Voigt, Maritta</cp:lastModifiedBy>
  <cp:revision>8</cp:revision>
  <cp:lastPrinted>2017-06-20T10:55:00Z</cp:lastPrinted>
  <dcterms:created xsi:type="dcterms:W3CDTF">2017-06-19T12:08:00Z</dcterms:created>
  <dcterms:modified xsi:type="dcterms:W3CDTF">2017-06-20T11:21:00Z</dcterms:modified>
</cp:coreProperties>
</file>